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6E9" w:rsidRDefault="00C5540E" w:rsidP="009C454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Администрация </w:t>
      </w:r>
    </w:p>
    <w:p w:rsidR="00C5540E" w:rsidRDefault="00C5540E" w:rsidP="009C454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Потюкановского сельсовета </w:t>
      </w:r>
    </w:p>
    <w:p w:rsidR="00C5540E" w:rsidRDefault="00C5540E" w:rsidP="009C454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Северного района Новосибирской области</w:t>
      </w:r>
    </w:p>
    <w:p w:rsidR="00C5540E" w:rsidRPr="007324F5" w:rsidRDefault="00C5540E" w:rsidP="009C4544">
      <w:pPr>
        <w:spacing w:after="0" w:line="240" w:lineRule="auto"/>
        <w:jc w:val="center"/>
        <w:rPr>
          <w:rFonts w:ascii="Times New Roman" w:eastAsia="Times New Roman" w:hAnsi="Times New Roman" w:cs="Times New Roman"/>
          <w:b/>
          <w:sz w:val="28"/>
          <w:szCs w:val="28"/>
        </w:rPr>
      </w:pPr>
    </w:p>
    <w:p w:rsidR="003A76E9" w:rsidRPr="00C5540E" w:rsidRDefault="00231E3F" w:rsidP="00145D1C">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РАСПОРЯЖЕНИЕ</w:t>
      </w:r>
    </w:p>
    <w:p w:rsidR="003A76E9" w:rsidRPr="00C5540E" w:rsidRDefault="003A76E9" w:rsidP="00145D1C">
      <w:pPr>
        <w:tabs>
          <w:tab w:val="left" w:pos="6300"/>
        </w:tabs>
        <w:spacing w:after="0" w:line="240" w:lineRule="auto"/>
        <w:rPr>
          <w:rFonts w:ascii="Times New Roman" w:eastAsia="Times New Roman" w:hAnsi="Times New Roman" w:cs="Times New Roman"/>
          <w:b/>
          <w:sz w:val="24"/>
          <w:szCs w:val="24"/>
        </w:rPr>
      </w:pPr>
    </w:p>
    <w:p w:rsidR="00A302CD" w:rsidRPr="00C5540E" w:rsidRDefault="0076710D" w:rsidP="00FF3C72">
      <w:pPr>
        <w:tabs>
          <w:tab w:val="left" w:pos="0"/>
          <w:tab w:val="left" w:pos="6300"/>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01.11</w:t>
      </w:r>
      <w:r w:rsidR="00D56FA5" w:rsidRPr="00C5540E">
        <w:rPr>
          <w:rFonts w:ascii="Times New Roman" w:eastAsia="Times New Roman" w:hAnsi="Times New Roman" w:cs="Times New Roman"/>
          <w:b/>
          <w:sz w:val="28"/>
          <w:szCs w:val="28"/>
        </w:rPr>
        <w:t>.202</w:t>
      </w:r>
      <w:r w:rsidR="005B076F">
        <w:rPr>
          <w:rFonts w:ascii="Times New Roman" w:eastAsia="Times New Roman" w:hAnsi="Times New Roman" w:cs="Times New Roman"/>
          <w:b/>
          <w:sz w:val="28"/>
          <w:szCs w:val="28"/>
        </w:rPr>
        <w:t>4</w:t>
      </w:r>
      <w:r w:rsidR="003A76E9" w:rsidRPr="00C5540E">
        <w:rPr>
          <w:rFonts w:ascii="Times New Roman" w:eastAsia="Times New Roman" w:hAnsi="Times New Roman" w:cs="Times New Roman"/>
          <w:b/>
          <w:sz w:val="28"/>
          <w:szCs w:val="28"/>
        </w:rPr>
        <w:t xml:space="preserve">       </w:t>
      </w:r>
      <w:r w:rsidR="00064453" w:rsidRPr="00C5540E">
        <w:rPr>
          <w:rFonts w:ascii="Times New Roman" w:eastAsia="Times New Roman" w:hAnsi="Times New Roman" w:cs="Times New Roman"/>
          <w:b/>
          <w:sz w:val="28"/>
          <w:szCs w:val="28"/>
        </w:rPr>
        <w:t xml:space="preserve">                  </w:t>
      </w:r>
      <w:r w:rsidR="003A76E9" w:rsidRPr="00C5540E">
        <w:rPr>
          <w:rFonts w:ascii="Times New Roman" w:eastAsia="Times New Roman" w:hAnsi="Times New Roman" w:cs="Times New Roman"/>
          <w:b/>
          <w:sz w:val="28"/>
          <w:szCs w:val="28"/>
        </w:rPr>
        <w:t xml:space="preserve"> </w:t>
      </w:r>
      <w:r w:rsidR="008866F4" w:rsidRPr="00C5540E">
        <w:rPr>
          <w:rFonts w:ascii="Times New Roman" w:eastAsia="Times New Roman" w:hAnsi="Times New Roman" w:cs="Times New Roman"/>
          <w:b/>
          <w:sz w:val="28"/>
          <w:szCs w:val="28"/>
        </w:rPr>
        <w:t xml:space="preserve"> </w:t>
      </w:r>
      <w:r w:rsidR="00C5540E" w:rsidRPr="00C5540E">
        <w:rPr>
          <w:rFonts w:ascii="Times New Roman" w:eastAsia="Times New Roman" w:hAnsi="Times New Roman" w:cs="Times New Roman"/>
          <w:b/>
          <w:sz w:val="28"/>
          <w:szCs w:val="28"/>
        </w:rPr>
        <w:t xml:space="preserve"> </w:t>
      </w:r>
      <w:r w:rsidR="00231E3F">
        <w:rPr>
          <w:rFonts w:ascii="Times New Roman" w:eastAsia="Times New Roman" w:hAnsi="Times New Roman" w:cs="Times New Roman"/>
          <w:b/>
          <w:sz w:val="28"/>
          <w:szCs w:val="28"/>
        </w:rPr>
        <w:t xml:space="preserve">     </w:t>
      </w:r>
      <w:r w:rsidR="00C5540E" w:rsidRPr="00C5540E">
        <w:rPr>
          <w:rFonts w:ascii="Times New Roman" w:eastAsia="Times New Roman" w:hAnsi="Times New Roman" w:cs="Times New Roman"/>
          <w:b/>
          <w:sz w:val="28"/>
          <w:szCs w:val="28"/>
        </w:rPr>
        <w:t xml:space="preserve">  п. Среднеичинский</w:t>
      </w:r>
      <w:r w:rsidR="001123BB" w:rsidRPr="00C5540E">
        <w:rPr>
          <w:rFonts w:ascii="Times New Roman" w:eastAsia="Times New Roman" w:hAnsi="Times New Roman" w:cs="Times New Roman"/>
          <w:b/>
          <w:sz w:val="28"/>
          <w:szCs w:val="28"/>
        </w:rPr>
        <w:t xml:space="preserve">   </w:t>
      </w:r>
      <w:r w:rsidR="00C95769" w:rsidRPr="00C5540E">
        <w:rPr>
          <w:rFonts w:ascii="Times New Roman" w:eastAsia="Times New Roman" w:hAnsi="Times New Roman" w:cs="Times New Roman"/>
          <w:b/>
          <w:sz w:val="28"/>
          <w:szCs w:val="28"/>
        </w:rPr>
        <w:t xml:space="preserve"> </w:t>
      </w:r>
      <w:r w:rsidR="003A76E9" w:rsidRPr="00C5540E">
        <w:rPr>
          <w:rFonts w:ascii="Times New Roman" w:eastAsia="Times New Roman" w:hAnsi="Times New Roman" w:cs="Times New Roman"/>
          <w:b/>
          <w:sz w:val="28"/>
          <w:szCs w:val="28"/>
        </w:rPr>
        <w:t xml:space="preserve">  </w:t>
      </w:r>
      <w:r w:rsidR="00661BC6" w:rsidRPr="00C5540E">
        <w:rPr>
          <w:rFonts w:ascii="Times New Roman" w:eastAsia="Times New Roman" w:hAnsi="Times New Roman" w:cs="Times New Roman"/>
          <w:b/>
          <w:sz w:val="28"/>
          <w:szCs w:val="28"/>
        </w:rPr>
        <w:t xml:space="preserve"> </w:t>
      </w:r>
      <w:r w:rsidR="00F4653F" w:rsidRPr="00C5540E">
        <w:rPr>
          <w:rFonts w:ascii="Times New Roman" w:eastAsia="Times New Roman" w:hAnsi="Times New Roman" w:cs="Times New Roman"/>
          <w:b/>
          <w:sz w:val="28"/>
          <w:szCs w:val="28"/>
        </w:rPr>
        <w:t xml:space="preserve">                          </w:t>
      </w:r>
      <w:r w:rsidR="00320687" w:rsidRPr="00C5540E">
        <w:rPr>
          <w:rFonts w:ascii="Times New Roman" w:eastAsia="Times New Roman" w:hAnsi="Times New Roman" w:cs="Times New Roman"/>
          <w:b/>
          <w:sz w:val="28"/>
          <w:szCs w:val="28"/>
        </w:rPr>
        <w:t xml:space="preserve">     </w:t>
      </w:r>
      <w:r w:rsidR="008866F4" w:rsidRPr="00C5540E">
        <w:rPr>
          <w:rFonts w:ascii="Times New Roman" w:eastAsia="Times New Roman" w:hAnsi="Times New Roman" w:cs="Times New Roman"/>
          <w:b/>
          <w:sz w:val="28"/>
          <w:szCs w:val="28"/>
        </w:rPr>
        <w:t xml:space="preserve"> </w:t>
      </w:r>
      <w:r w:rsidR="00172B7E" w:rsidRPr="00C5540E">
        <w:rPr>
          <w:rFonts w:ascii="Times New Roman" w:eastAsia="Times New Roman" w:hAnsi="Times New Roman" w:cs="Times New Roman"/>
          <w:b/>
          <w:sz w:val="28"/>
          <w:szCs w:val="28"/>
        </w:rPr>
        <w:t xml:space="preserve"> </w:t>
      </w:r>
      <w:r w:rsidR="00C95769" w:rsidRPr="00C5540E">
        <w:rPr>
          <w:rFonts w:ascii="Times New Roman" w:eastAsia="Times New Roman" w:hAnsi="Times New Roman" w:cs="Times New Roman"/>
          <w:b/>
          <w:sz w:val="28"/>
          <w:szCs w:val="28"/>
        </w:rPr>
        <w:t xml:space="preserve">   </w:t>
      </w:r>
      <w:r w:rsidR="00083F3F" w:rsidRPr="00C5540E">
        <w:rPr>
          <w:rFonts w:ascii="Times New Roman" w:eastAsia="Times New Roman" w:hAnsi="Times New Roman" w:cs="Times New Roman"/>
          <w:b/>
          <w:sz w:val="28"/>
          <w:szCs w:val="28"/>
        </w:rPr>
        <w:t>№</w:t>
      </w:r>
      <w:r w:rsidR="00B157EE" w:rsidRPr="00C5540E">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2</w:t>
      </w:r>
      <w:r w:rsidR="005B076F">
        <w:rPr>
          <w:rFonts w:ascii="Times New Roman" w:eastAsia="Times New Roman" w:hAnsi="Times New Roman" w:cs="Times New Roman"/>
          <w:b/>
          <w:sz w:val="28"/>
          <w:szCs w:val="28"/>
        </w:rPr>
        <w:t>2</w:t>
      </w:r>
    </w:p>
    <w:p w:rsidR="002E2284" w:rsidRPr="00C5540E" w:rsidRDefault="002E2284" w:rsidP="00FF3C72">
      <w:pPr>
        <w:tabs>
          <w:tab w:val="left" w:pos="0"/>
          <w:tab w:val="left" w:pos="6300"/>
        </w:tabs>
        <w:spacing w:after="0" w:line="240" w:lineRule="auto"/>
        <w:jc w:val="both"/>
        <w:rPr>
          <w:rFonts w:ascii="Times New Roman" w:eastAsia="Times New Roman" w:hAnsi="Times New Roman" w:cs="Times New Roman"/>
          <w:b/>
          <w:sz w:val="28"/>
          <w:szCs w:val="28"/>
        </w:rPr>
      </w:pPr>
    </w:p>
    <w:p w:rsidR="002E2284" w:rsidRPr="002E2284" w:rsidRDefault="002E2284" w:rsidP="002E2284">
      <w:pPr>
        <w:autoSpaceDE w:val="0"/>
        <w:autoSpaceDN w:val="0"/>
        <w:spacing w:after="0" w:line="240" w:lineRule="auto"/>
        <w:jc w:val="center"/>
        <w:rPr>
          <w:rFonts w:ascii="Times New Roman" w:eastAsia="Times New Roman" w:hAnsi="Times New Roman" w:cs="Times New Roman"/>
          <w:b/>
          <w:bCs/>
          <w:sz w:val="28"/>
          <w:szCs w:val="28"/>
        </w:rPr>
      </w:pPr>
      <w:r w:rsidRPr="00C5540E">
        <w:rPr>
          <w:rFonts w:ascii="Times New Roman" w:eastAsia="Times New Roman" w:hAnsi="Times New Roman" w:cs="Times New Roman"/>
          <w:b/>
          <w:bCs/>
          <w:sz w:val="28"/>
          <w:szCs w:val="28"/>
        </w:rPr>
        <w:t xml:space="preserve">Об </w:t>
      </w:r>
      <w:r w:rsidR="00395163">
        <w:rPr>
          <w:rFonts w:ascii="Times New Roman" w:eastAsia="Times New Roman" w:hAnsi="Times New Roman" w:cs="Times New Roman"/>
          <w:b/>
          <w:bCs/>
          <w:sz w:val="28"/>
          <w:szCs w:val="28"/>
        </w:rPr>
        <w:t xml:space="preserve">основных направлениях </w:t>
      </w:r>
      <w:r w:rsidRPr="00C5540E">
        <w:rPr>
          <w:rFonts w:ascii="Times New Roman" w:eastAsia="Times New Roman" w:hAnsi="Times New Roman" w:cs="Times New Roman"/>
          <w:b/>
          <w:bCs/>
          <w:sz w:val="28"/>
          <w:szCs w:val="28"/>
        </w:rPr>
        <w:t xml:space="preserve"> </w:t>
      </w:r>
      <w:r w:rsidR="00395163">
        <w:rPr>
          <w:rFonts w:ascii="Times New Roman" w:eastAsia="Times New Roman" w:hAnsi="Times New Roman" w:cs="Times New Roman"/>
          <w:b/>
          <w:bCs/>
          <w:sz w:val="28"/>
          <w:szCs w:val="28"/>
        </w:rPr>
        <w:t>налоговой</w:t>
      </w:r>
      <w:r w:rsidR="00B34731">
        <w:rPr>
          <w:rFonts w:ascii="Times New Roman" w:eastAsia="Times New Roman" w:hAnsi="Times New Roman" w:cs="Times New Roman"/>
          <w:b/>
          <w:bCs/>
          <w:sz w:val="28"/>
          <w:szCs w:val="28"/>
        </w:rPr>
        <w:t xml:space="preserve">, бюджетной и долговой </w:t>
      </w:r>
      <w:r w:rsidR="00395163">
        <w:rPr>
          <w:rFonts w:ascii="Times New Roman" w:eastAsia="Times New Roman" w:hAnsi="Times New Roman" w:cs="Times New Roman"/>
          <w:b/>
          <w:bCs/>
          <w:sz w:val="28"/>
          <w:szCs w:val="28"/>
        </w:rPr>
        <w:t xml:space="preserve"> </w:t>
      </w:r>
      <w:r w:rsidRPr="00C5540E">
        <w:rPr>
          <w:rFonts w:ascii="Times New Roman" w:eastAsia="Times New Roman" w:hAnsi="Times New Roman" w:cs="Times New Roman"/>
          <w:b/>
          <w:bCs/>
          <w:sz w:val="28"/>
          <w:szCs w:val="28"/>
        </w:rPr>
        <w:t>политики</w:t>
      </w:r>
      <w:r w:rsidRPr="002E2284">
        <w:rPr>
          <w:rFonts w:ascii="Times New Roman" w:eastAsia="Times New Roman" w:hAnsi="Times New Roman" w:cs="Times New Roman"/>
          <w:b/>
          <w:bCs/>
          <w:sz w:val="28"/>
          <w:szCs w:val="28"/>
        </w:rPr>
        <w:t xml:space="preserve">          </w:t>
      </w:r>
      <w:r w:rsidR="00C5540E">
        <w:rPr>
          <w:rFonts w:ascii="Times New Roman" w:eastAsia="Times New Roman" w:hAnsi="Times New Roman" w:cs="Times New Roman"/>
          <w:b/>
          <w:bCs/>
          <w:sz w:val="28"/>
          <w:szCs w:val="28"/>
        </w:rPr>
        <w:t xml:space="preserve">Потюкановского сельсовета </w:t>
      </w:r>
      <w:r w:rsidRPr="002E2284">
        <w:rPr>
          <w:rFonts w:ascii="Times New Roman" w:eastAsia="Times New Roman" w:hAnsi="Times New Roman" w:cs="Times New Roman"/>
          <w:b/>
          <w:bCs/>
          <w:sz w:val="28"/>
          <w:szCs w:val="28"/>
        </w:rPr>
        <w:t>Северного райо</w:t>
      </w:r>
      <w:r w:rsidR="0076710D">
        <w:rPr>
          <w:rFonts w:ascii="Times New Roman" w:eastAsia="Times New Roman" w:hAnsi="Times New Roman" w:cs="Times New Roman"/>
          <w:b/>
          <w:bCs/>
          <w:sz w:val="28"/>
          <w:szCs w:val="28"/>
        </w:rPr>
        <w:t>на Новосибирской области на 202</w:t>
      </w:r>
      <w:r w:rsidR="005B076F">
        <w:rPr>
          <w:rFonts w:ascii="Times New Roman" w:eastAsia="Times New Roman" w:hAnsi="Times New Roman" w:cs="Times New Roman"/>
          <w:b/>
          <w:bCs/>
          <w:sz w:val="28"/>
          <w:szCs w:val="28"/>
        </w:rPr>
        <w:t>5</w:t>
      </w:r>
      <w:r w:rsidRPr="002E2284">
        <w:rPr>
          <w:rFonts w:ascii="Times New Roman" w:eastAsia="Times New Roman" w:hAnsi="Times New Roman" w:cs="Times New Roman"/>
          <w:b/>
          <w:bCs/>
          <w:sz w:val="28"/>
          <w:szCs w:val="28"/>
        </w:rPr>
        <w:t xml:space="preserve"> год и плановый период 202</w:t>
      </w:r>
      <w:r w:rsidR="005B076F">
        <w:rPr>
          <w:rFonts w:ascii="Times New Roman" w:eastAsia="Times New Roman" w:hAnsi="Times New Roman" w:cs="Times New Roman"/>
          <w:b/>
          <w:bCs/>
          <w:sz w:val="28"/>
          <w:szCs w:val="28"/>
        </w:rPr>
        <w:t>6</w:t>
      </w:r>
      <w:r w:rsidRPr="002E2284">
        <w:rPr>
          <w:rFonts w:ascii="Times New Roman" w:eastAsia="Times New Roman" w:hAnsi="Times New Roman" w:cs="Times New Roman"/>
          <w:b/>
          <w:bCs/>
          <w:sz w:val="28"/>
          <w:szCs w:val="28"/>
        </w:rPr>
        <w:t xml:space="preserve"> и 202</w:t>
      </w:r>
      <w:r w:rsidR="005B076F">
        <w:rPr>
          <w:rFonts w:ascii="Times New Roman" w:eastAsia="Times New Roman" w:hAnsi="Times New Roman" w:cs="Times New Roman"/>
          <w:b/>
          <w:bCs/>
          <w:sz w:val="28"/>
          <w:szCs w:val="28"/>
        </w:rPr>
        <w:t>7</w:t>
      </w:r>
      <w:r w:rsidRPr="002E2284">
        <w:rPr>
          <w:rFonts w:ascii="Times New Roman" w:eastAsia="Times New Roman" w:hAnsi="Times New Roman" w:cs="Times New Roman"/>
          <w:b/>
          <w:bCs/>
          <w:sz w:val="28"/>
          <w:szCs w:val="28"/>
        </w:rPr>
        <w:t xml:space="preserve"> годов</w:t>
      </w:r>
    </w:p>
    <w:p w:rsidR="002E2284" w:rsidRDefault="002E2284" w:rsidP="002E2284">
      <w:pPr>
        <w:autoSpaceDE w:val="0"/>
        <w:autoSpaceDN w:val="0"/>
        <w:spacing w:after="0" w:line="240" w:lineRule="auto"/>
        <w:jc w:val="both"/>
        <w:rPr>
          <w:rFonts w:ascii="Times New Roman" w:eastAsia="Times New Roman" w:hAnsi="Times New Roman" w:cs="Times New Roman"/>
          <w:b/>
          <w:bCs/>
          <w:sz w:val="28"/>
          <w:szCs w:val="28"/>
        </w:rPr>
      </w:pPr>
    </w:p>
    <w:p w:rsidR="002E2284" w:rsidRPr="00C5540E" w:rsidRDefault="002E2284" w:rsidP="002E2284">
      <w:pPr>
        <w:autoSpaceDE w:val="0"/>
        <w:autoSpaceDN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bCs/>
          <w:sz w:val="28"/>
          <w:szCs w:val="28"/>
        </w:rPr>
        <w:t xml:space="preserve">В соответствии с пунктом 13 статьи 107.1 Бюджетного кодекса Российской  Федерации и решением </w:t>
      </w:r>
      <w:r w:rsidR="002F07FF">
        <w:rPr>
          <w:rFonts w:ascii="Times New Roman" w:eastAsia="Times New Roman" w:hAnsi="Times New Roman" w:cs="Times New Roman"/>
          <w:bCs/>
          <w:sz w:val="28"/>
          <w:szCs w:val="28"/>
        </w:rPr>
        <w:t xml:space="preserve">Схода граждан Потюкановского </w:t>
      </w:r>
      <w:r w:rsidR="00C5540E" w:rsidRPr="00C5540E">
        <w:rPr>
          <w:rFonts w:ascii="Times New Roman" w:eastAsia="Times New Roman" w:hAnsi="Times New Roman" w:cs="Times New Roman"/>
          <w:bCs/>
          <w:sz w:val="28"/>
          <w:szCs w:val="28"/>
        </w:rPr>
        <w:t xml:space="preserve">сельсовета </w:t>
      </w:r>
      <w:r w:rsidRPr="00C5540E">
        <w:rPr>
          <w:rFonts w:ascii="Times New Roman" w:eastAsia="Times New Roman" w:hAnsi="Times New Roman" w:cs="Times New Roman"/>
          <w:bCs/>
          <w:sz w:val="28"/>
          <w:szCs w:val="28"/>
        </w:rPr>
        <w:t xml:space="preserve">Северного района Новосибирской области от </w:t>
      </w:r>
      <w:r w:rsidR="002F07FF">
        <w:rPr>
          <w:rFonts w:ascii="Times New Roman" w:eastAsia="Times New Roman" w:hAnsi="Times New Roman" w:cs="Times New Roman"/>
          <w:bCs/>
          <w:sz w:val="28"/>
          <w:szCs w:val="28"/>
        </w:rPr>
        <w:t>05.10.2022 № 1</w:t>
      </w:r>
      <w:r w:rsidR="00C5540E" w:rsidRPr="00C5540E">
        <w:rPr>
          <w:rFonts w:ascii="Times New Roman" w:hAnsi="Times New Roman" w:cs="Times New Roman"/>
          <w:bCs/>
          <w:sz w:val="28"/>
          <w:szCs w:val="28"/>
        </w:rPr>
        <w:t xml:space="preserve"> « Об утверждении Положения о бюджетном процессе в </w:t>
      </w:r>
      <w:proofErr w:type="spellStart"/>
      <w:r w:rsidR="00C5540E" w:rsidRPr="00C5540E">
        <w:rPr>
          <w:rFonts w:ascii="Times New Roman" w:hAnsi="Times New Roman" w:cs="Times New Roman"/>
          <w:bCs/>
          <w:sz w:val="28"/>
          <w:szCs w:val="28"/>
        </w:rPr>
        <w:t>Потюкановском</w:t>
      </w:r>
      <w:proofErr w:type="spellEnd"/>
      <w:r w:rsidR="00C5540E" w:rsidRPr="00C5540E">
        <w:rPr>
          <w:rFonts w:ascii="Times New Roman" w:hAnsi="Times New Roman" w:cs="Times New Roman"/>
          <w:bCs/>
          <w:sz w:val="28"/>
          <w:szCs w:val="28"/>
        </w:rPr>
        <w:t xml:space="preserve">  сельсовете Северном районе Новосибирской области» </w:t>
      </w:r>
      <w:r w:rsidRPr="00C5540E">
        <w:rPr>
          <w:rFonts w:ascii="Times New Roman" w:eastAsia="Times New Roman" w:hAnsi="Times New Roman" w:cs="Times New Roman"/>
          <w:sz w:val="28"/>
          <w:szCs w:val="28"/>
        </w:rPr>
        <w:t xml:space="preserve">администрация </w:t>
      </w:r>
      <w:r w:rsidR="00C5540E">
        <w:rPr>
          <w:rFonts w:ascii="Times New Roman" w:eastAsia="Times New Roman" w:hAnsi="Times New Roman" w:cs="Times New Roman"/>
          <w:sz w:val="28"/>
          <w:szCs w:val="28"/>
        </w:rPr>
        <w:t xml:space="preserve">Потюкановского сельсовета </w:t>
      </w:r>
      <w:r w:rsidRPr="00C5540E">
        <w:rPr>
          <w:rFonts w:ascii="Times New Roman" w:eastAsia="Times New Roman" w:hAnsi="Times New Roman" w:cs="Times New Roman"/>
          <w:sz w:val="28"/>
          <w:szCs w:val="28"/>
        </w:rPr>
        <w:t>Северного района Новосибирской области:</w:t>
      </w:r>
    </w:p>
    <w:p w:rsidR="002E2284" w:rsidRPr="002E2284" w:rsidRDefault="002E2284" w:rsidP="002E2284">
      <w:pPr>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w:t>
      </w:r>
      <w:r w:rsidRPr="002E2284">
        <w:rPr>
          <w:rFonts w:ascii="Times New Roman" w:eastAsia="Times New Roman" w:hAnsi="Times New Roman" w:cs="Times New Roman"/>
          <w:sz w:val="28"/>
          <w:szCs w:val="28"/>
        </w:rPr>
        <w:t xml:space="preserve">Утвердить прилагаемые: </w:t>
      </w:r>
    </w:p>
    <w:p w:rsidR="002E2284" w:rsidRPr="002E2284" w:rsidRDefault="002E2284" w:rsidP="002E2284">
      <w:pPr>
        <w:autoSpaceDE w:val="0"/>
        <w:autoSpaceDN w:val="0"/>
        <w:spacing w:after="0" w:line="240" w:lineRule="auto"/>
        <w:ind w:firstLine="708"/>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1)</w:t>
      </w:r>
      <w:r w:rsidR="00C5540E">
        <w:rPr>
          <w:rFonts w:ascii="Times New Roman" w:eastAsia="Times New Roman" w:hAnsi="Times New Roman" w:cs="Times New Roman"/>
          <w:sz w:val="28"/>
          <w:szCs w:val="28"/>
        </w:rPr>
        <w:t xml:space="preserve"> </w:t>
      </w:r>
      <w:r w:rsidRPr="002E2284">
        <w:rPr>
          <w:rFonts w:ascii="Times New Roman" w:eastAsia="Times New Roman" w:hAnsi="Times New Roman" w:cs="Times New Roman"/>
          <w:sz w:val="28"/>
          <w:szCs w:val="28"/>
        </w:rPr>
        <w:t xml:space="preserve">основные направления бюджетной и налоговой политики </w:t>
      </w:r>
      <w:r w:rsidR="00C5540E">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Новосибирской области на 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 xml:space="preserve"> год и плановый период 202</w:t>
      </w:r>
      <w:r w:rsidR="005B076F">
        <w:rPr>
          <w:rFonts w:ascii="Times New Roman" w:eastAsia="Times New Roman" w:hAnsi="Times New Roman" w:cs="Times New Roman"/>
          <w:sz w:val="28"/>
          <w:szCs w:val="28"/>
        </w:rPr>
        <w:t>6</w:t>
      </w:r>
      <w:r w:rsidRPr="002E2284">
        <w:rPr>
          <w:rFonts w:ascii="Times New Roman" w:eastAsia="Times New Roman" w:hAnsi="Times New Roman" w:cs="Times New Roman"/>
          <w:sz w:val="28"/>
          <w:szCs w:val="28"/>
        </w:rPr>
        <w:t xml:space="preserve"> и 202</w:t>
      </w:r>
      <w:r w:rsidR="005B076F">
        <w:rPr>
          <w:rFonts w:ascii="Times New Roman" w:eastAsia="Times New Roman" w:hAnsi="Times New Roman" w:cs="Times New Roman"/>
          <w:sz w:val="28"/>
          <w:szCs w:val="28"/>
        </w:rPr>
        <w:t>7</w:t>
      </w:r>
      <w:r w:rsidRPr="002E2284">
        <w:rPr>
          <w:rFonts w:ascii="Times New Roman" w:eastAsia="Times New Roman" w:hAnsi="Times New Roman" w:cs="Times New Roman"/>
          <w:sz w:val="28"/>
          <w:szCs w:val="28"/>
        </w:rPr>
        <w:t xml:space="preserve"> годов;</w:t>
      </w:r>
    </w:p>
    <w:p w:rsidR="002E2284" w:rsidRPr="002E2284" w:rsidRDefault="002E2284" w:rsidP="002E2284">
      <w:pPr>
        <w:autoSpaceDE w:val="0"/>
        <w:autoSpaceDN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5540E">
        <w:rPr>
          <w:rFonts w:ascii="Times New Roman" w:eastAsia="Times New Roman" w:hAnsi="Times New Roman" w:cs="Times New Roman"/>
          <w:sz w:val="28"/>
          <w:szCs w:val="28"/>
        </w:rPr>
        <w:t xml:space="preserve"> </w:t>
      </w:r>
      <w:r w:rsidRPr="002E2284">
        <w:rPr>
          <w:rFonts w:ascii="Times New Roman" w:eastAsia="Times New Roman" w:hAnsi="Times New Roman" w:cs="Times New Roman"/>
          <w:sz w:val="28"/>
          <w:szCs w:val="28"/>
        </w:rPr>
        <w:t xml:space="preserve">основные направления долговой политики </w:t>
      </w:r>
      <w:r w:rsidR="00C5540E">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Новосибирской области на 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 xml:space="preserve"> год и плановый период 202</w:t>
      </w:r>
      <w:r w:rsidR="005B076F">
        <w:rPr>
          <w:rFonts w:ascii="Times New Roman" w:eastAsia="Times New Roman" w:hAnsi="Times New Roman" w:cs="Times New Roman"/>
          <w:sz w:val="28"/>
          <w:szCs w:val="28"/>
        </w:rPr>
        <w:t>6</w:t>
      </w:r>
      <w:r w:rsidRPr="002E2284">
        <w:rPr>
          <w:rFonts w:ascii="Times New Roman" w:eastAsia="Times New Roman" w:hAnsi="Times New Roman" w:cs="Times New Roman"/>
          <w:sz w:val="28"/>
          <w:szCs w:val="28"/>
        </w:rPr>
        <w:t xml:space="preserve"> и 202</w:t>
      </w:r>
      <w:r w:rsidR="005B076F">
        <w:rPr>
          <w:rFonts w:ascii="Times New Roman" w:eastAsia="Times New Roman" w:hAnsi="Times New Roman" w:cs="Times New Roman"/>
          <w:sz w:val="28"/>
          <w:szCs w:val="28"/>
        </w:rPr>
        <w:t>7</w:t>
      </w:r>
      <w:r w:rsidRPr="002E2284">
        <w:rPr>
          <w:rFonts w:ascii="Times New Roman" w:eastAsia="Times New Roman" w:hAnsi="Times New Roman" w:cs="Times New Roman"/>
          <w:sz w:val="28"/>
          <w:szCs w:val="28"/>
        </w:rPr>
        <w:t xml:space="preserve"> годов.</w:t>
      </w:r>
    </w:p>
    <w:p w:rsidR="002E2284" w:rsidRPr="002E2284" w:rsidRDefault="002E2284" w:rsidP="002E2284">
      <w:pPr>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2.</w:t>
      </w:r>
      <w:r w:rsidR="00C5540E">
        <w:rPr>
          <w:rFonts w:ascii="Times New Roman" w:eastAsia="Times New Roman" w:hAnsi="Times New Roman" w:cs="Times New Roman"/>
          <w:sz w:val="28"/>
          <w:szCs w:val="28"/>
        </w:rPr>
        <w:t xml:space="preserve"> </w:t>
      </w:r>
      <w:proofErr w:type="gramStart"/>
      <w:r w:rsidRPr="002E2284">
        <w:rPr>
          <w:rFonts w:ascii="Times New Roman" w:eastAsia="Times New Roman" w:hAnsi="Times New Roman" w:cs="Times New Roman"/>
          <w:sz w:val="28"/>
          <w:szCs w:val="28"/>
        </w:rPr>
        <w:t>Контроль за</w:t>
      </w:r>
      <w:proofErr w:type="gramEnd"/>
      <w:r w:rsidRPr="002E2284">
        <w:rPr>
          <w:rFonts w:ascii="Times New Roman" w:eastAsia="Times New Roman" w:hAnsi="Times New Roman" w:cs="Times New Roman"/>
          <w:sz w:val="28"/>
          <w:szCs w:val="28"/>
        </w:rPr>
        <w:t xml:space="preserve"> исполнением </w:t>
      </w:r>
      <w:r w:rsidR="00C5540E">
        <w:rPr>
          <w:rFonts w:ascii="Times New Roman" w:eastAsia="Times New Roman" w:hAnsi="Times New Roman" w:cs="Times New Roman"/>
          <w:sz w:val="28"/>
          <w:szCs w:val="28"/>
        </w:rPr>
        <w:t>постановления оставляю за собой.</w:t>
      </w:r>
    </w:p>
    <w:p w:rsidR="002E2284" w:rsidRPr="002E2284" w:rsidRDefault="002E2284" w:rsidP="002E2284">
      <w:pPr>
        <w:autoSpaceDE w:val="0"/>
        <w:autoSpaceDN w:val="0"/>
        <w:spacing w:after="0" w:line="240" w:lineRule="auto"/>
        <w:jc w:val="both"/>
        <w:rPr>
          <w:rFonts w:ascii="Times New Roman" w:eastAsia="Times New Roman" w:hAnsi="Times New Roman" w:cs="Times New Roman"/>
          <w:sz w:val="28"/>
          <w:szCs w:val="28"/>
        </w:rPr>
      </w:pPr>
    </w:p>
    <w:p w:rsidR="002E2284" w:rsidRPr="002E2284" w:rsidRDefault="002E2284" w:rsidP="002E2284">
      <w:pPr>
        <w:autoSpaceDE w:val="0"/>
        <w:autoSpaceDN w:val="0"/>
        <w:spacing w:after="0" w:line="240" w:lineRule="auto"/>
        <w:jc w:val="both"/>
        <w:rPr>
          <w:rFonts w:ascii="Times New Roman" w:eastAsia="Times New Roman" w:hAnsi="Times New Roman" w:cs="Times New Roman"/>
          <w:sz w:val="28"/>
          <w:szCs w:val="28"/>
        </w:rPr>
      </w:pPr>
    </w:p>
    <w:p w:rsidR="002E2284" w:rsidRDefault="00C5540E" w:rsidP="002E2284">
      <w:pPr>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Глава Потюкановского сельсовета</w:t>
      </w:r>
    </w:p>
    <w:p w:rsidR="00C5540E" w:rsidRPr="002E2284" w:rsidRDefault="00C5540E" w:rsidP="002E2284">
      <w:pPr>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Северного района Новосибирской области                                   А.В. Шушков</w:t>
      </w:r>
    </w:p>
    <w:p w:rsidR="002E2284" w:rsidRPr="002E2284" w:rsidRDefault="002E2284" w:rsidP="002E2284">
      <w:pPr>
        <w:autoSpaceDE w:val="0"/>
        <w:autoSpaceDN w:val="0"/>
        <w:spacing w:after="0" w:line="240" w:lineRule="auto"/>
        <w:jc w:val="both"/>
        <w:rPr>
          <w:rFonts w:ascii="Times New Roman" w:eastAsia="Times New Roman" w:hAnsi="Times New Roman" w:cs="Times New Roman"/>
          <w:sz w:val="28"/>
          <w:szCs w:val="28"/>
        </w:rPr>
      </w:pPr>
    </w:p>
    <w:p w:rsidR="002E2284" w:rsidRDefault="002E2284" w:rsidP="002E2284">
      <w:pPr>
        <w:autoSpaceDE w:val="0"/>
        <w:autoSpaceDN w:val="0"/>
        <w:spacing w:after="0" w:line="240" w:lineRule="auto"/>
        <w:jc w:val="both"/>
        <w:rPr>
          <w:rFonts w:ascii="Times New Roman" w:eastAsia="Times New Roman" w:hAnsi="Times New Roman" w:cs="Times New Roman"/>
          <w:sz w:val="28"/>
          <w:szCs w:val="28"/>
        </w:rPr>
      </w:pPr>
    </w:p>
    <w:p w:rsidR="002E2284" w:rsidRDefault="002E2284" w:rsidP="002E2284">
      <w:pPr>
        <w:autoSpaceDE w:val="0"/>
        <w:autoSpaceDN w:val="0"/>
        <w:spacing w:after="0" w:line="240" w:lineRule="auto"/>
        <w:jc w:val="both"/>
        <w:rPr>
          <w:rFonts w:ascii="Times New Roman" w:eastAsia="Times New Roman" w:hAnsi="Times New Roman" w:cs="Times New Roman"/>
          <w:sz w:val="28"/>
          <w:szCs w:val="28"/>
        </w:rPr>
      </w:pPr>
    </w:p>
    <w:p w:rsidR="002E2284" w:rsidRDefault="002E2284" w:rsidP="002E2284">
      <w:pPr>
        <w:autoSpaceDE w:val="0"/>
        <w:autoSpaceDN w:val="0"/>
        <w:spacing w:after="0" w:line="240" w:lineRule="auto"/>
        <w:jc w:val="both"/>
        <w:rPr>
          <w:rFonts w:ascii="Times New Roman" w:eastAsia="Times New Roman" w:hAnsi="Times New Roman" w:cs="Times New Roman"/>
          <w:sz w:val="28"/>
          <w:szCs w:val="28"/>
        </w:rPr>
      </w:pPr>
    </w:p>
    <w:p w:rsidR="002E2284" w:rsidRPr="002E2284" w:rsidRDefault="002E2284" w:rsidP="002E2284">
      <w:pPr>
        <w:autoSpaceDE w:val="0"/>
        <w:autoSpaceDN w:val="0"/>
        <w:spacing w:after="0" w:line="240" w:lineRule="auto"/>
        <w:jc w:val="both"/>
        <w:rPr>
          <w:rFonts w:ascii="Times New Roman" w:eastAsia="Times New Roman" w:hAnsi="Times New Roman" w:cs="Times New Roman"/>
          <w:sz w:val="28"/>
          <w:szCs w:val="28"/>
        </w:rPr>
      </w:pPr>
    </w:p>
    <w:p w:rsidR="002E2284" w:rsidRPr="002E2284" w:rsidRDefault="002E2284" w:rsidP="002E2284">
      <w:pPr>
        <w:autoSpaceDE w:val="0"/>
        <w:autoSpaceDN w:val="0"/>
        <w:spacing w:after="0" w:line="240" w:lineRule="auto"/>
        <w:jc w:val="both"/>
        <w:rPr>
          <w:rFonts w:ascii="Times New Roman" w:eastAsia="Times New Roman" w:hAnsi="Times New Roman" w:cs="Times New Roman"/>
          <w:sz w:val="28"/>
          <w:szCs w:val="28"/>
        </w:rPr>
      </w:pPr>
    </w:p>
    <w:p w:rsidR="002E2284" w:rsidRPr="002E2284" w:rsidRDefault="002E2284" w:rsidP="002E2284">
      <w:pPr>
        <w:autoSpaceDE w:val="0"/>
        <w:autoSpaceDN w:val="0"/>
        <w:spacing w:after="0" w:line="240" w:lineRule="auto"/>
        <w:ind w:firstLine="720"/>
        <w:jc w:val="right"/>
        <w:rPr>
          <w:rFonts w:ascii="Times New Roman" w:eastAsia="Times New Roman" w:hAnsi="Times New Roman" w:cs="Times New Roman"/>
          <w:sz w:val="28"/>
          <w:szCs w:val="28"/>
        </w:rPr>
      </w:pPr>
    </w:p>
    <w:p w:rsidR="002E2284" w:rsidRPr="002E2284" w:rsidRDefault="002E2284" w:rsidP="002E2284">
      <w:pPr>
        <w:autoSpaceDE w:val="0"/>
        <w:autoSpaceDN w:val="0"/>
        <w:spacing w:after="0" w:line="240" w:lineRule="auto"/>
        <w:ind w:firstLine="720"/>
        <w:jc w:val="right"/>
        <w:rPr>
          <w:rFonts w:ascii="Times New Roman" w:eastAsia="Times New Roman" w:hAnsi="Times New Roman" w:cs="Times New Roman"/>
          <w:sz w:val="28"/>
          <w:szCs w:val="28"/>
        </w:rPr>
      </w:pPr>
    </w:p>
    <w:p w:rsidR="002E2284" w:rsidRPr="002E2284" w:rsidRDefault="002E2284" w:rsidP="002E2284">
      <w:pPr>
        <w:autoSpaceDE w:val="0"/>
        <w:autoSpaceDN w:val="0"/>
        <w:spacing w:after="0" w:line="240" w:lineRule="auto"/>
        <w:ind w:firstLine="720"/>
        <w:jc w:val="right"/>
        <w:rPr>
          <w:rFonts w:ascii="Times New Roman" w:eastAsia="Times New Roman" w:hAnsi="Times New Roman" w:cs="Times New Roman"/>
          <w:sz w:val="28"/>
          <w:szCs w:val="28"/>
        </w:rPr>
      </w:pPr>
    </w:p>
    <w:p w:rsidR="002E2284" w:rsidRDefault="002E2284" w:rsidP="002E2284">
      <w:pPr>
        <w:autoSpaceDE w:val="0"/>
        <w:autoSpaceDN w:val="0"/>
        <w:spacing w:after="0" w:line="240" w:lineRule="auto"/>
        <w:ind w:firstLine="720"/>
        <w:jc w:val="right"/>
        <w:rPr>
          <w:rFonts w:ascii="Times New Roman" w:eastAsia="Times New Roman" w:hAnsi="Times New Roman" w:cs="Times New Roman"/>
          <w:sz w:val="28"/>
          <w:szCs w:val="28"/>
        </w:rPr>
      </w:pPr>
    </w:p>
    <w:p w:rsidR="00C5540E" w:rsidRDefault="00C5540E" w:rsidP="002E2284">
      <w:pPr>
        <w:autoSpaceDE w:val="0"/>
        <w:autoSpaceDN w:val="0"/>
        <w:spacing w:after="0" w:line="240" w:lineRule="auto"/>
        <w:ind w:firstLine="720"/>
        <w:jc w:val="right"/>
        <w:rPr>
          <w:rFonts w:ascii="Times New Roman" w:eastAsia="Times New Roman" w:hAnsi="Times New Roman" w:cs="Times New Roman"/>
          <w:sz w:val="28"/>
          <w:szCs w:val="28"/>
        </w:rPr>
      </w:pPr>
    </w:p>
    <w:p w:rsidR="00C5540E" w:rsidRDefault="00C5540E" w:rsidP="002E2284">
      <w:pPr>
        <w:autoSpaceDE w:val="0"/>
        <w:autoSpaceDN w:val="0"/>
        <w:spacing w:after="0" w:line="240" w:lineRule="auto"/>
        <w:ind w:firstLine="720"/>
        <w:jc w:val="right"/>
        <w:rPr>
          <w:rFonts w:ascii="Times New Roman" w:eastAsia="Times New Roman" w:hAnsi="Times New Roman" w:cs="Times New Roman"/>
          <w:sz w:val="28"/>
          <w:szCs w:val="28"/>
        </w:rPr>
      </w:pPr>
    </w:p>
    <w:p w:rsidR="00C5540E" w:rsidRDefault="00C5540E" w:rsidP="002E2284">
      <w:pPr>
        <w:autoSpaceDE w:val="0"/>
        <w:autoSpaceDN w:val="0"/>
        <w:spacing w:after="0" w:line="240" w:lineRule="auto"/>
        <w:ind w:firstLine="720"/>
        <w:jc w:val="right"/>
        <w:rPr>
          <w:rFonts w:ascii="Times New Roman" w:eastAsia="Times New Roman" w:hAnsi="Times New Roman" w:cs="Times New Roman"/>
          <w:sz w:val="28"/>
          <w:szCs w:val="28"/>
        </w:rPr>
      </w:pPr>
    </w:p>
    <w:p w:rsidR="00C5540E" w:rsidRDefault="00C5540E" w:rsidP="002E2284">
      <w:pPr>
        <w:autoSpaceDE w:val="0"/>
        <w:autoSpaceDN w:val="0"/>
        <w:spacing w:after="0" w:line="240" w:lineRule="auto"/>
        <w:ind w:firstLine="720"/>
        <w:jc w:val="right"/>
        <w:rPr>
          <w:rFonts w:ascii="Times New Roman" w:eastAsia="Times New Roman" w:hAnsi="Times New Roman" w:cs="Times New Roman"/>
          <w:sz w:val="28"/>
          <w:szCs w:val="28"/>
        </w:rPr>
      </w:pPr>
    </w:p>
    <w:p w:rsidR="002F07FF" w:rsidRDefault="002F07FF" w:rsidP="002E2284">
      <w:pPr>
        <w:autoSpaceDE w:val="0"/>
        <w:autoSpaceDN w:val="0"/>
        <w:spacing w:after="0" w:line="240" w:lineRule="auto"/>
        <w:ind w:firstLine="720"/>
        <w:jc w:val="right"/>
        <w:rPr>
          <w:rFonts w:ascii="Times New Roman" w:eastAsia="Times New Roman" w:hAnsi="Times New Roman" w:cs="Times New Roman"/>
          <w:sz w:val="28"/>
          <w:szCs w:val="28"/>
        </w:rPr>
      </w:pPr>
    </w:p>
    <w:p w:rsidR="002D25F0" w:rsidRDefault="002D25F0" w:rsidP="002E2284">
      <w:pPr>
        <w:autoSpaceDE w:val="0"/>
        <w:autoSpaceDN w:val="0"/>
        <w:spacing w:after="0" w:line="240" w:lineRule="auto"/>
        <w:ind w:firstLine="720"/>
        <w:jc w:val="right"/>
        <w:rPr>
          <w:rFonts w:ascii="Times New Roman" w:eastAsia="Times New Roman" w:hAnsi="Times New Roman" w:cs="Times New Roman"/>
          <w:sz w:val="28"/>
          <w:szCs w:val="28"/>
        </w:rPr>
      </w:pPr>
    </w:p>
    <w:p w:rsidR="002D25F0" w:rsidRPr="002E2284" w:rsidRDefault="002D25F0" w:rsidP="002E2284">
      <w:pPr>
        <w:autoSpaceDE w:val="0"/>
        <w:autoSpaceDN w:val="0"/>
        <w:spacing w:after="0" w:line="240" w:lineRule="auto"/>
        <w:ind w:firstLine="720"/>
        <w:jc w:val="right"/>
        <w:rPr>
          <w:rFonts w:ascii="Times New Roman" w:eastAsia="Times New Roman" w:hAnsi="Times New Roman" w:cs="Times New Roman"/>
          <w:sz w:val="28"/>
          <w:szCs w:val="28"/>
        </w:rPr>
      </w:pPr>
    </w:p>
    <w:p w:rsidR="002E2284" w:rsidRPr="002E2284" w:rsidRDefault="002E2284" w:rsidP="002E2284">
      <w:pPr>
        <w:autoSpaceDE w:val="0"/>
        <w:autoSpaceDN w:val="0"/>
        <w:spacing w:after="0" w:line="240" w:lineRule="auto"/>
        <w:ind w:firstLine="5670"/>
        <w:jc w:val="center"/>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lastRenderedPageBreak/>
        <w:t>УТВЕРЖДЕНЫ</w:t>
      </w:r>
    </w:p>
    <w:p w:rsidR="002E2284" w:rsidRDefault="002E2284" w:rsidP="002E2284">
      <w:pPr>
        <w:autoSpaceDE w:val="0"/>
        <w:autoSpaceDN w:val="0"/>
        <w:spacing w:after="0" w:line="240" w:lineRule="auto"/>
        <w:ind w:firstLine="5670"/>
        <w:jc w:val="center"/>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распоряжением администрации</w:t>
      </w:r>
    </w:p>
    <w:p w:rsidR="00231E3F" w:rsidRPr="002E2284" w:rsidRDefault="00231E3F" w:rsidP="002E2284">
      <w:pPr>
        <w:autoSpaceDE w:val="0"/>
        <w:autoSpaceDN w:val="0"/>
        <w:spacing w:after="0" w:line="240" w:lineRule="auto"/>
        <w:ind w:firstLine="567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Потюкановского сельсовета </w:t>
      </w:r>
    </w:p>
    <w:p w:rsidR="002E2284" w:rsidRDefault="002E2284" w:rsidP="002E2284">
      <w:pPr>
        <w:autoSpaceDE w:val="0"/>
        <w:autoSpaceDN w:val="0"/>
        <w:spacing w:after="0" w:line="240" w:lineRule="auto"/>
        <w:ind w:firstLine="5670"/>
        <w:jc w:val="center"/>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Северного района</w:t>
      </w:r>
    </w:p>
    <w:p w:rsidR="002E2284" w:rsidRDefault="002E2284" w:rsidP="002E2284">
      <w:pPr>
        <w:autoSpaceDE w:val="0"/>
        <w:autoSpaceDN w:val="0"/>
        <w:spacing w:after="0" w:line="240" w:lineRule="auto"/>
        <w:ind w:firstLine="5670"/>
        <w:jc w:val="center"/>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Новосибирской области</w:t>
      </w:r>
    </w:p>
    <w:p w:rsidR="002E2284" w:rsidRPr="002E2284" w:rsidRDefault="002E2284" w:rsidP="002E2284">
      <w:pPr>
        <w:autoSpaceDE w:val="0"/>
        <w:autoSpaceDN w:val="0"/>
        <w:spacing w:after="0" w:line="240" w:lineRule="auto"/>
        <w:ind w:firstLine="5670"/>
        <w:jc w:val="center"/>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от </w:t>
      </w:r>
      <w:r w:rsidR="0076710D">
        <w:rPr>
          <w:rFonts w:ascii="Times New Roman" w:eastAsia="Times New Roman" w:hAnsi="Times New Roman" w:cs="Times New Roman"/>
          <w:sz w:val="28"/>
          <w:szCs w:val="28"/>
        </w:rPr>
        <w:t>01.11.</w:t>
      </w:r>
      <w:r w:rsidRPr="002E2284">
        <w:rPr>
          <w:rFonts w:ascii="Times New Roman" w:eastAsia="Times New Roman" w:hAnsi="Times New Roman" w:cs="Times New Roman"/>
          <w:sz w:val="28"/>
          <w:szCs w:val="28"/>
        </w:rPr>
        <w:t>202</w:t>
      </w:r>
      <w:r w:rsidR="005B076F">
        <w:rPr>
          <w:rFonts w:ascii="Times New Roman" w:eastAsia="Times New Roman" w:hAnsi="Times New Roman" w:cs="Times New Roman"/>
          <w:sz w:val="28"/>
          <w:szCs w:val="28"/>
        </w:rPr>
        <w:t>4</w:t>
      </w:r>
      <w:r w:rsidRPr="002E2284">
        <w:rPr>
          <w:rFonts w:ascii="Times New Roman" w:eastAsia="Times New Roman" w:hAnsi="Times New Roman" w:cs="Times New Roman"/>
          <w:sz w:val="28"/>
          <w:szCs w:val="28"/>
        </w:rPr>
        <w:t xml:space="preserve"> № </w:t>
      </w:r>
      <w:r w:rsidR="0076710D">
        <w:rPr>
          <w:rFonts w:ascii="Times New Roman" w:eastAsia="Times New Roman" w:hAnsi="Times New Roman" w:cs="Times New Roman"/>
          <w:sz w:val="28"/>
          <w:szCs w:val="28"/>
        </w:rPr>
        <w:t>2</w:t>
      </w:r>
      <w:r w:rsidR="005B076F">
        <w:rPr>
          <w:rFonts w:ascii="Times New Roman" w:eastAsia="Times New Roman" w:hAnsi="Times New Roman" w:cs="Times New Roman"/>
          <w:sz w:val="28"/>
          <w:szCs w:val="28"/>
        </w:rPr>
        <w:t>2</w:t>
      </w:r>
    </w:p>
    <w:p w:rsidR="002E2284" w:rsidRPr="002E2284" w:rsidRDefault="002E2284" w:rsidP="002E2284">
      <w:pPr>
        <w:autoSpaceDE w:val="0"/>
        <w:autoSpaceDN w:val="0"/>
        <w:spacing w:after="0" w:line="240" w:lineRule="auto"/>
        <w:ind w:firstLine="5670"/>
        <w:jc w:val="center"/>
        <w:rPr>
          <w:rFonts w:ascii="Times New Roman" w:eastAsia="Times New Roman" w:hAnsi="Times New Roman" w:cs="Times New Roman"/>
          <w:sz w:val="28"/>
          <w:szCs w:val="28"/>
        </w:rPr>
      </w:pPr>
    </w:p>
    <w:p w:rsidR="002E2284" w:rsidRPr="002E2284" w:rsidRDefault="002E2284" w:rsidP="002E2284">
      <w:pPr>
        <w:autoSpaceDE w:val="0"/>
        <w:autoSpaceDN w:val="0"/>
        <w:spacing w:after="0" w:line="240" w:lineRule="auto"/>
        <w:ind w:firstLine="720"/>
        <w:rPr>
          <w:rFonts w:ascii="Times New Roman" w:eastAsia="Times New Roman" w:hAnsi="Times New Roman" w:cs="Times New Roman"/>
          <w:sz w:val="28"/>
          <w:szCs w:val="28"/>
        </w:rPr>
      </w:pPr>
    </w:p>
    <w:p w:rsidR="002E2284" w:rsidRPr="002E2284" w:rsidRDefault="002E2284" w:rsidP="002E2284">
      <w:pPr>
        <w:autoSpaceDE w:val="0"/>
        <w:autoSpaceDN w:val="0"/>
        <w:spacing w:after="0" w:line="240" w:lineRule="auto"/>
        <w:ind w:firstLine="720"/>
        <w:jc w:val="center"/>
        <w:rPr>
          <w:rFonts w:ascii="Times New Roman" w:eastAsia="Times New Roman" w:hAnsi="Times New Roman" w:cs="Times New Roman"/>
          <w:b/>
          <w:sz w:val="28"/>
          <w:szCs w:val="28"/>
        </w:rPr>
      </w:pPr>
      <w:r w:rsidRPr="002E2284">
        <w:rPr>
          <w:rFonts w:ascii="Times New Roman" w:eastAsia="Times New Roman" w:hAnsi="Times New Roman" w:cs="Times New Roman"/>
          <w:b/>
          <w:sz w:val="28"/>
          <w:szCs w:val="28"/>
        </w:rPr>
        <w:t>ОСНОВНЫЕ НАПРАВЛЕНИЯ</w:t>
      </w:r>
    </w:p>
    <w:p w:rsidR="002E2284" w:rsidRPr="002E2284" w:rsidRDefault="002E2284" w:rsidP="002E2284">
      <w:pPr>
        <w:autoSpaceDE w:val="0"/>
        <w:autoSpaceDN w:val="0"/>
        <w:spacing w:after="0" w:line="240" w:lineRule="auto"/>
        <w:jc w:val="center"/>
        <w:rPr>
          <w:rFonts w:ascii="Times New Roman" w:eastAsia="Times New Roman" w:hAnsi="Times New Roman" w:cs="Times New Roman"/>
          <w:b/>
          <w:bCs/>
          <w:sz w:val="28"/>
          <w:szCs w:val="28"/>
        </w:rPr>
      </w:pPr>
      <w:r w:rsidRPr="002E2284">
        <w:rPr>
          <w:rFonts w:ascii="Times New Roman" w:eastAsia="Times New Roman" w:hAnsi="Times New Roman" w:cs="Times New Roman"/>
          <w:b/>
          <w:bCs/>
          <w:sz w:val="28"/>
          <w:szCs w:val="28"/>
        </w:rPr>
        <w:t xml:space="preserve"> бюджетной и налоговой политики </w:t>
      </w:r>
      <w:r w:rsidR="00231E3F">
        <w:rPr>
          <w:rFonts w:ascii="Times New Roman" w:eastAsia="Times New Roman" w:hAnsi="Times New Roman" w:cs="Times New Roman"/>
          <w:b/>
          <w:bCs/>
          <w:sz w:val="28"/>
          <w:szCs w:val="28"/>
        </w:rPr>
        <w:t xml:space="preserve">Потюкановского сельсовета </w:t>
      </w:r>
      <w:r w:rsidRPr="002E2284">
        <w:rPr>
          <w:rFonts w:ascii="Times New Roman" w:eastAsia="Times New Roman" w:hAnsi="Times New Roman" w:cs="Times New Roman"/>
          <w:b/>
          <w:bCs/>
          <w:sz w:val="28"/>
          <w:szCs w:val="28"/>
        </w:rPr>
        <w:t>Северного района Новосибирской области на 202</w:t>
      </w:r>
      <w:r w:rsidR="005B076F">
        <w:rPr>
          <w:rFonts w:ascii="Times New Roman" w:eastAsia="Times New Roman" w:hAnsi="Times New Roman" w:cs="Times New Roman"/>
          <w:b/>
          <w:bCs/>
          <w:sz w:val="28"/>
          <w:szCs w:val="28"/>
        </w:rPr>
        <w:t>5</w:t>
      </w:r>
      <w:r w:rsidRPr="002E2284">
        <w:rPr>
          <w:rFonts w:ascii="Times New Roman" w:eastAsia="Times New Roman" w:hAnsi="Times New Roman" w:cs="Times New Roman"/>
          <w:b/>
          <w:bCs/>
          <w:sz w:val="28"/>
          <w:szCs w:val="28"/>
        </w:rPr>
        <w:t xml:space="preserve"> год и плановый период 202</w:t>
      </w:r>
      <w:r w:rsidR="005B076F">
        <w:rPr>
          <w:rFonts w:ascii="Times New Roman" w:eastAsia="Times New Roman" w:hAnsi="Times New Roman" w:cs="Times New Roman"/>
          <w:b/>
          <w:bCs/>
          <w:sz w:val="28"/>
          <w:szCs w:val="28"/>
        </w:rPr>
        <w:t>6</w:t>
      </w:r>
      <w:r w:rsidRPr="002E2284">
        <w:rPr>
          <w:rFonts w:ascii="Times New Roman" w:eastAsia="Times New Roman" w:hAnsi="Times New Roman" w:cs="Times New Roman"/>
          <w:b/>
          <w:bCs/>
          <w:sz w:val="28"/>
          <w:szCs w:val="28"/>
        </w:rPr>
        <w:t xml:space="preserve"> и 202</w:t>
      </w:r>
      <w:r w:rsidR="005B076F">
        <w:rPr>
          <w:rFonts w:ascii="Times New Roman" w:eastAsia="Times New Roman" w:hAnsi="Times New Roman" w:cs="Times New Roman"/>
          <w:b/>
          <w:bCs/>
          <w:sz w:val="28"/>
          <w:szCs w:val="28"/>
        </w:rPr>
        <w:t>7</w:t>
      </w:r>
      <w:r w:rsidRPr="002E2284">
        <w:rPr>
          <w:rFonts w:ascii="Times New Roman" w:eastAsia="Times New Roman" w:hAnsi="Times New Roman" w:cs="Times New Roman"/>
          <w:b/>
          <w:bCs/>
          <w:sz w:val="28"/>
          <w:szCs w:val="28"/>
        </w:rPr>
        <w:t xml:space="preserve"> годов</w:t>
      </w:r>
    </w:p>
    <w:p w:rsidR="002E2284" w:rsidRPr="002E2284" w:rsidRDefault="002E2284" w:rsidP="002E2284">
      <w:pPr>
        <w:autoSpaceDE w:val="0"/>
        <w:autoSpaceDN w:val="0"/>
        <w:spacing w:after="0" w:line="240" w:lineRule="auto"/>
        <w:ind w:firstLine="720"/>
        <w:jc w:val="both"/>
        <w:rPr>
          <w:rFonts w:ascii="Times New Roman" w:eastAsia="Times New Roman" w:hAnsi="Times New Roman" w:cs="Times New Roman"/>
          <w:sz w:val="28"/>
          <w:szCs w:val="28"/>
        </w:rPr>
      </w:pPr>
    </w:p>
    <w:p w:rsidR="002E2284" w:rsidRPr="002E2284" w:rsidRDefault="002E2284" w:rsidP="002E2284">
      <w:pPr>
        <w:autoSpaceDE w:val="0"/>
        <w:autoSpaceDN w:val="0"/>
        <w:spacing w:after="0" w:line="240" w:lineRule="auto"/>
        <w:jc w:val="center"/>
        <w:rPr>
          <w:rFonts w:ascii="Times New Roman" w:eastAsia="Times New Roman" w:hAnsi="Times New Roman" w:cs="Times New Roman"/>
          <w:b/>
          <w:sz w:val="28"/>
          <w:szCs w:val="28"/>
        </w:rPr>
      </w:pPr>
      <w:r w:rsidRPr="002E2284">
        <w:rPr>
          <w:rFonts w:ascii="Times New Roman" w:eastAsia="Times New Roman" w:hAnsi="Times New Roman" w:cs="Times New Roman"/>
          <w:b/>
          <w:sz w:val="28"/>
          <w:szCs w:val="28"/>
          <w:lang w:val="en-US"/>
        </w:rPr>
        <w:t>I</w:t>
      </w:r>
      <w:r w:rsidRPr="002E2284">
        <w:rPr>
          <w:rFonts w:ascii="Times New Roman" w:eastAsia="Times New Roman" w:hAnsi="Times New Roman" w:cs="Times New Roman"/>
          <w:b/>
          <w:sz w:val="28"/>
          <w:szCs w:val="28"/>
        </w:rPr>
        <w:t>. Общие положения</w:t>
      </w:r>
    </w:p>
    <w:p w:rsidR="002E2284" w:rsidRPr="002E2284" w:rsidRDefault="002E2284" w:rsidP="002E2284">
      <w:pPr>
        <w:autoSpaceDE w:val="0"/>
        <w:autoSpaceDN w:val="0"/>
        <w:spacing w:after="0" w:line="240" w:lineRule="auto"/>
        <w:ind w:firstLine="720"/>
        <w:jc w:val="both"/>
        <w:rPr>
          <w:rFonts w:ascii="Times New Roman" w:eastAsia="Times New Roman" w:hAnsi="Times New Roman" w:cs="Times New Roman"/>
          <w:sz w:val="28"/>
          <w:szCs w:val="28"/>
        </w:rPr>
      </w:pPr>
    </w:p>
    <w:p w:rsidR="002E2284" w:rsidRPr="002E2284" w:rsidRDefault="002E2284" w:rsidP="002E2284">
      <w:pPr>
        <w:autoSpaceDE w:val="0"/>
        <w:autoSpaceDN w:val="0"/>
        <w:spacing w:after="0" w:line="240" w:lineRule="auto"/>
        <w:ind w:firstLine="709"/>
        <w:jc w:val="both"/>
        <w:rPr>
          <w:rFonts w:ascii="Times New Roman" w:eastAsia="Times New Roman" w:hAnsi="Times New Roman" w:cs="Times New Roman"/>
          <w:sz w:val="28"/>
          <w:szCs w:val="28"/>
        </w:rPr>
      </w:pPr>
      <w:proofErr w:type="gramStart"/>
      <w:r w:rsidRPr="002E2284">
        <w:rPr>
          <w:rFonts w:ascii="Times New Roman" w:eastAsia="Times New Roman" w:hAnsi="Times New Roman" w:cs="Times New Roman"/>
          <w:sz w:val="28"/>
          <w:szCs w:val="28"/>
        </w:rPr>
        <w:t>Основные направления бюджетной и налоговой политики</w:t>
      </w:r>
      <w:r w:rsidR="00231E3F">
        <w:rPr>
          <w:rFonts w:ascii="Times New Roman" w:eastAsia="Times New Roman" w:hAnsi="Times New Roman" w:cs="Times New Roman"/>
          <w:sz w:val="28"/>
          <w:szCs w:val="28"/>
        </w:rPr>
        <w:t xml:space="preserve"> Потюкановского сельсовета </w:t>
      </w:r>
      <w:r w:rsidRPr="002E2284">
        <w:rPr>
          <w:rFonts w:ascii="Times New Roman" w:eastAsia="Times New Roman" w:hAnsi="Times New Roman" w:cs="Times New Roman"/>
          <w:sz w:val="28"/>
          <w:szCs w:val="28"/>
        </w:rPr>
        <w:t xml:space="preserve"> Северного района Новосибирской области на 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 xml:space="preserve"> год и плановый период 202</w:t>
      </w:r>
      <w:r w:rsidR="005B076F">
        <w:rPr>
          <w:rFonts w:ascii="Times New Roman" w:eastAsia="Times New Roman" w:hAnsi="Times New Roman" w:cs="Times New Roman"/>
          <w:sz w:val="28"/>
          <w:szCs w:val="28"/>
        </w:rPr>
        <w:t>6</w:t>
      </w:r>
      <w:r w:rsidRPr="002E2284">
        <w:rPr>
          <w:rFonts w:ascii="Times New Roman" w:eastAsia="Times New Roman" w:hAnsi="Times New Roman" w:cs="Times New Roman"/>
          <w:sz w:val="28"/>
          <w:szCs w:val="28"/>
        </w:rPr>
        <w:t xml:space="preserve"> и 202</w:t>
      </w:r>
      <w:r w:rsidR="005B076F">
        <w:rPr>
          <w:rFonts w:ascii="Times New Roman" w:eastAsia="Times New Roman" w:hAnsi="Times New Roman" w:cs="Times New Roman"/>
          <w:sz w:val="28"/>
          <w:szCs w:val="28"/>
        </w:rPr>
        <w:t>7</w:t>
      </w:r>
      <w:r w:rsidRPr="002E2284">
        <w:rPr>
          <w:rFonts w:ascii="Times New Roman" w:eastAsia="Times New Roman" w:hAnsi="Times New Roman" w:cs="Times New Roman"/>
          <w:sz w:val="28"/>
          <w:szCs w:val="28"/>
        </w:rPr>
        <w:t xml:space="preserve"> годов (далее − Основные направления) разработаны администрацией </w:t>
      </w:r>
      <w:r w:rsidR="00231E3F">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 xml:space="preserve">Северного района Новосибирской области в целях подготовки проекта местного бюджета </w:t>
      </w:r>
      <w:r w:rsidR="00231E3F">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Новосибирской области (далее – местный бюджет) на очередной среднесрочный период и являются одним из документов, которые необходимо учитывать</w:t>
      </w:r>
      <w:proofErr w:type="gramEnd"/>
      <w:r w:rsidRPr="002E2284">
        <w:rPr>
          <w:rFonts w:ascii="Times New Roman" w:eastAsia="Times New Roman" w:hAnsi="Times New Roman" w:cs="Times New Roman"/>
          <w:sz w:val="28"/>
          <w:szCs w:val="28"/>
        </w:rPr>
        <w:t xml:space="preserve"> в процессе бюджетного проектирования и планирования местного бюджета.</w:t>
      </w:r>
    </w:p>
    <w:p w:rsidR="002E2284" w:rsidRPr="002E2284" w:rsidRDefault="002E2284" w:rsidP="002E2284">
      <w:pPr>
        <w:spacing w:after="0" w:line="240" w:lineRule="auto"/>
        <w:ind w:firstLine="709"/>
        <w:contextualSpacing/>
        <w:jc w:val="both"/>
        <w:rPr>
          <w:rFonts w:ascii="Calibri" w:eastAsia="Calibri" w:hAnsi="Calibri" w:cs="Times New Roman"/>
          <w:lang w:eastAsia="en-US"/>
        </w:rPr>
      </w:pPr>
      <w:r w:rsidRPr="002E2284">
        <w:rPr>
          <w:rFonts w:ascii="Times New Roman" w:eastAsia="Calibri" w:hAnsi="Times New Roman" w:cs="Times New Roman"/>
          <w:sz w:val="28"/>
          <w:szCs w:val="28"/>
          <w:lang w:eastAsia="en-US"/>
        </w:rPr>
        <w:t>Разработка данного документа осуществлялась с учетом итогов реализации и преемственности задач бюджетной и налоговой политики в период до 202</w:t>
      </w:r>
      <w:r w:rsidR="005B076F">
        <w:rPr>
          <w:rFonts w:ascii="Times New Roman" w:eastAsia="Calibri" w:hAnsi="Times New Roman" w:cs="Times New Roman"/>
          <w:sz w:val="28"/>
          <w:szCs w:val="28"/>
          <w:lang w:eastAsia="en-US"/>
        </w:rPr>
        <w:t>4</w:t>
      </w:r>
      <w:r w:rsidRPr="002E2284">
        <w:rPr>
          <w:rFonts w:ascii="Times New Roman" w:eastAsia="Calibri" w:hAnsi="Times New Roman" w:cs="Times New Roman"/>
          <w:sz w:val="28"/>
          <w:szCs w:val="28"/>
          <w:lang w:eastAsia="en-US"/>
        </w:rPr>
        <w:t xml:space="preserve"> года.</w:t>
      </w:r>
    </w:p>
    <w:p w:rsidR="002E2284" w:rsidRPr="002E2284" w:rsidRDefault="002E2284" w:rsidP="002E2284">
      <w:pPr>
        <w:autoSpaceDE w:val="0"/>
        <w:autoSpaceDN w:val="0"/>
        <w:spacing w:after="0" w:line="240" w:lineRule="auto"/>
        <w:rPr>
          <w:rFonts w:ascii="Times New Roman" w:eastAsia="Times New Roman" w:hAnsi="Times New Roman" w:cs="Times New Roman"/>
          <w:sz w:val="20"/>
          <w:szCs w:val="20"/>
        </w:rPr>
      </w:pPr>
    </w:p>
    <w:p w:rsidR="002E2284" w:rsidRPr="002E2284" w:rsidRDefault="002E2284" w:rsidP="002E2284">
      <w:pPr>
        <w:autoSpaceDE w:val="0"/>
        <w:autoSpaceDN w:val="0"/>
        <w:spacing w:after="0" w:line="240" w:lineRule="auto"/>
        <w:jc w:val="center"/>
        <w:rPr>
          <w:rFonts w:ascii="Times New Roman" w:eastAsia="Times New Roman" w:hAnsi="Times New Roman" w:cs="Times New Roman"/>
          <w:b/>
          <w:sz w:val="28"/>
          <w:szCs w:val="28"/>
        </w:rPr>
      </w:pPr>
      <w:r w:rsidRPr="002E2284">
        <w:rPr>
          <w:rFonts w:ascii="Times New Roman" w:eastAsia="Times New Roman" w:hAnsi="Times New Roman" w:cs="Times New Roman"/>
          <w:b/>
          <w:sz w:val="28"/>
          <w:szCs w:val="28"/>
          <w:lang w:val="en-US"/>
        </w:rPr>
        <w:t>II</w:t>
      </w:r>
      <w:r w:rsidRPr="002E2284">
        <w:rPr>
          <w:rFonts w:ascii="Times New Roman" w:eastAsia="Times New Roman" w:hAnsi="Times New Roman" w:cs="Times New Roman"/>
          <w:b/>
          <w:sz w:val="28"/>
          <w:szCs w:val="28"/>
        </w:rPr>
        <w:t>. Налоговая политика</w:t>
      </w:r>
    </w:p>
    <w:p w:rsidR="002E2284" w:rsidRPr="002E2284" w:rsidRDefault="002E2284" w:rsidP="002E2284">
      <w:pPr>
        <w:autoSpaceDE w:val="0"/>
        <w:autoSpaceDN w:val="0"/>
        <w:spacing w:after="0" w:line="240" w:lineRule="auto"/>
        <w:jc w:val="center"/>
        <w:rPr>
          <w:rFonts w:ascii="Times New Roman" w:eastAsia="Times New Roman" w:hAnsi="Times New Roman" w:cs="Times New Roman"/>
          <w:b/>
          <w:sz w:val="28"/>
          <w:szCs w:val="28"/>
        </w:rPr>
      </w:pP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Основными целями налоговой политики является обеспечение устойчивости бюджетной системы, создание предсказуемой налоговой системы, направленной на стимулирование деловой активности, рост экономики и инвестиций, упорядочение системы существующих налоговых льгот путем отмены неэффективных льгот, и предоставления льгот, носящих адресный характер.</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2E2284">
        <w:rPr>
          <w:rFonts w:ascii="Times New Roman" w:eastAsia="Times New Roman" w:hAnsi="Times New Roman" w:cs="Times New Roman"/>
          <w:sz w:val="28"/>
          <w:szCs w:val="28"/>
        </w:rPr>
        <w:t xml:space="preserve">Основные направления налоговой политики </w:t>
      </w:r>
      <w:r w:rsidR="00231E3F">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Новосибирской области на 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 xml:space="preserve"> год и плановый период 202</w:t>
      </w:r>
      <w:r w:rsidR="005B076F">
        <w:rPr>
          <w:rFonts w:ascii="Times New Roman" w:eastAsia="Times New Roman" w:hAnsi="Times New Roman" w:cs="Times New Roman"/>
          <w:sz w:val="28"/>
          <w:szCs w:val="28"/>
        </w:rPr>
        <w:t>6</w:t>
      </w:r>
      <w:r w:rsidR="0076710D">
        <w:rPr>
          <w:rFonts w:ascii="Times New Roman" w:eastAsia="Times New Roman" w:hAnsi="Times New Roman" w:cs="Times New Roman"/>
          <w:sz w:val="28"/>
          <w:szCs w:val="28"/>
        </w:rPr>
        <w:t xml:space="preserve"> и 202</w:t>
      </w:r>
      <w:r w:rsidR="005B076F">
        <w:rPr>
          <w:rFonts w:ascii="Times New Roman" w:eastAsia="Times New Roman" w:hAnsi="Times New Roman" w:cs="Times New Roman"/>
          <w:sz w:val="28"/>
          <w:szCs w:val="28"/>
        </w:rPr>
        <w:t>7</w:t>
      </w:r>
      <w:r w:rsidRPr="002E2284">
        <w:rPr>
          <w:rFonts w:ascii="Times New Roman" w:eastAsia="Times New Roman" w:hAnsi="Times New Roman" w:cs="Times New Roman"/>
          <w:sz w:val="28"/>
          <w:szCs w:val="28"/>
        </w:rPr>
        <w:t xml:space="preserve"> годов разработаны с целью подготовки проекта местного бюджета на очередной финансовый год и плановый период, исходя из задач, намеченных в основных направлениях бюджетной и налоговой политики Новосибирской области на 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 xml:space="preserve"> год и плановый период 202</w:t>
      </w:r>
      <w:r w:rsidR="005B076F">
        <w:rPr>
          <w:rFonts w:ascii="Times New Roman" w:eastAsia="Times New Roman" w:hAnsi="Times New Roman" w:cs="Times New Roman"/>
          <w:sz w:val="28"/>
          <w:szCs w:val="28"/>
        </w:rPr>
        <w:t>6</w:t>
      </w:r>
      <w:r w:rsidRPr="002E2284">
        <w:rPr>
          <w:rFonts w:ascii="Times New Roman" w:eastAsia="Times New Roman" w:hAnsi="Times New Roman" w:cs="Times New Roman"/>
          <w:sz w:val="28"/>
          <w:szCs w:val="28"/>
        </w:rPr>
        <w:t xml:space="preserve"> и 202</w:t>
      </w:r>
      <w:r w:rsidR="005B076F">
        <w:rPr>
          <w:rFonts w:ascii="Times New Roman" w:eastAsia="Times New Roman" w:hAnsi="Times New Roman" w:cs="Times New Roman"/>
          <w:sz w:val="28"/>
          <w:szCs w:val="28"/>
        </w:rPr>
        <w:t>7</w:t>
      </w:r>
      <w:r w:rsidRPr="002E2284">
        <w:rPr>
          <w:rFonts w:ascii="Times New Roman" w:eastAsia="Times New Roman" w:hAnsi="Times New Roman" w:cs="Times New Roman"/>
          <w:sz w:val="28"/>
          <w:szCs w:val="28"/>
        </w:rPr>
        <w:t xml:space="preserve"> годов, с учетом сложившейся</w:t>
      </w:r>
      <w:proofErr w:type="gramEnd"/>
      <w:r w:rsidRPr="002E2284">
        <w:rPr>
          <w:rFonts w:ascii="Times New Roman" w:eastAsia="Times New Roman" w:hAnsi="Times New Roman" w:cs="Times New Roman"/>
          <w:sz w:val="28"/>
          <w:szCs w:val="28"/>
        </w:rPr>
        <w:t xml:space="preserve"> экономической ситуации в </w:t>
      </w:r>
      <w:proofErr w:type="spellStart"/>
      <w:r w:rsidR="00231E3F">
        <w:rPr>
          <w:rFonts w:ascii="Times New Roman" w:eastAsia="Times New Roman" w:hAnsi="Times New Roman" w:cs="Times New Roman"/>
          <w:sz w:val="28"/>
          <w:szCs w:val="28"/>
        </w:rPr>
        <w:t>Потюкановском</w:t>
      </w:r>
      <w:proofErr w:type="spellEnd"/>
      <w:r w:rsidR="00231E3F">
        <w:rPr>
          <w:rFonts w:ascii="Times New Roman" w:eastAsia="Times New Roman" w:hAnsi="Times New Roman" w:cs="Times New Roman"/>
          <w:sz w:val="28"/>
          <w:szCs w:val="28"/>
        </w:rPr>
        <w:t xml:space="preserve"> сельсовете Северного</w:t>
      </w:r>
      <w:r w:rsidRPr="002E2284">
        <w:rPr>
          <w:rFonts w:ascii="Times New Roman" w:eastAsia="Times New Roman" w:hAnsi="Times New Roman" w:cs="Times New Roman"/>
          <w:sz w:val="28"/>
          <w:szCs w:val="28"/>
        </w:rPr>
        <w:t xml:space="preserve"> район</w:t>
      </w:r>
      <w:r w:rsidR="00231E3F">
        <w:rPr>
          <w:rFonts w:ascii="Times New Roman" w:eastAsia="Times New Roman" w:hAnsi="Times New Roman" w:cs="Times New Roman"/>
          <w:sz w:val="28"/>
          <w:szCs w:val="28"/>
        </w:rPr>
        <w:t>а</w:t>
      </w:r>
      <w:r w:rsidRPr="002E2284">
        <w:rPr>
          <w:rFonts w:ascii="Times New Roman" w:eastAsia="Times New Roman" w:hAnsi="Times New Roman" w:cs="Times New Roman"/>
          <w:sz w:val="28"/>
          <w:szCs w:val="28"/>
        </w:rPr>
        <w:t xml:space="preserve"> Новосибирской области.</w:t>
      </w:r>
    </w:p>
    <w:p w:rsidR="002E2284" w:rsidRDefault="002E2284" w:rsidP="002E2284">
      <w:pPr>
        <w:suppressAutoHyphens/>
        <w:autoSpaceDE w:val="0"/>
        <w:autoSpaceDN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В ближайшей трехлетней перспективе приоритетным направлением налоговой политики </w:t>
      </w:r>
      <w:r w:rsidR="00231E3F">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Новосибирской области остается обеспечение стабильного социально-</w:t>
      </w:r>
      <w:r w:rsidRPr="002E2284">
        <w:rPr>
          <w:rFonts w:ascii="Times New Roman" w:eastAsia="Times New Roman" w:hAnsi="Times New Roman" w:cs="Times New Roman"/>
          <w:sz w:val="28"/>
          <w:szCs w:val="28"/>
        </w:rPr>
        <w:lastRenderedPageBreak/>
        <w:t xml:space="preserve">экономического развития и сбалансированности местного бюджета, что потребует принятия дополнительных решений в следующих направлениях: </w:t>
      </w:r>
    </w:p>
    <w:p w:rsidR="002E2284" w:rsidRDefault="002E2284" w:rsidP="002E2284">
      <w:pPr>
        <w:suppressAutoHyphens/>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2E2284">
        <w:rPr>
          <w:rFonts w:ascii="Times New Roman" w:eastAsia="Times New Roman" w:hAnsi="Times New Roman" w:cs="Times New Roman"/>
          <w:sz w:val="28"/>
          <w:szCs w:val="28"/>
        </w:rPr>
        <w:t xml:space="preserve">Увеличение налоговой базы, установление ставок налогов, актуализация налогового законодательства: </w:t>
      </w:r>
    </w:p>
    <w:p w:rsidR="002E2284" w:rsidRDefault="002E2284" w:rsidP="002E2284">
      <w:pPr>
        <w:suppressAutoHyphens/>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Pr="002E2284">
        <w:rPr>
          <w:rFonts w:ascii="Times New Roman" w:eastAsia="Times New Roman" w:hAnsi="Times New Roman" w:cs="Times New Roman"/>
          <w:sz w:val="28"/>
          <w:szCs w:val="28"/>
        </w:rPr>
        <w:t>Повышение уровня ответственности главных администраторов налогов, сборов и других обязательных платежей за выполнение плановых показателей поступления доходов. Налоговым органам, как основному администратору, формирующему доходную часть бюджета, как и другим администраторам поступлений, необходимо выстроить с плательщиками работу по укреплению дисциплины платежей, созданию условий, способствующих росту платежей в бюджет.</w:t>
      </w:r>
    </w:p>
    <w:p w:rsidR="002E2284" w:rsidRDefault="002E2284" w:rsidP="002E2284">
      <w:pPr>
        <w:suppressAutoHyphens/>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Pr="002E2284">
        <w:rPr>
          <w:rFonts w:ascii="Times New Roman" w:eastAsia="Times New Roman" w:hAnsi="Times New Roman" w:cs="Times New Roman"/>
          <w:sz w:val="28"/>
          <w:szCs w:val="28"/>
        </w:rPr>
        <w:t>Стимулирование развития малого предпринимательства.</w:t>
      </w:r>
    </w:p>
    <w:p w:rsidR="002E2284" w:rsidRDefault="002E2284" w:rsidP="002E2284">
      <w:pPr>
        <w:suppressAutoHyphens/>
        <w:autoSpaceDE w:val="0"/>
        <w:autoSpaceDN w:val="0"/>
        <w:spacing w:after="0" w:line="240" w:lineRule="auto"/>
        <w:ind w:firstLine="709"/>
        <w:jc w:val="both"/>
        <w:rPr>
          <w:rFonts w:ascii="Times New Roman" w:eastAsia="Times New Roman" w:hAnsi="Times New Roman" w:cs="Times New Roman"/>
          <w:sz w:val="28"/>
          <w:szCs w:val="28"/>
        </w:rPr>
      </w:pPr>
      <w:r w:rsidRPr="002E2284">
        <w:rPr>
          <w:rFonts w:ascii="Times New Roman" w:eastAsia="Calibri" w:hAnsi="Times New Roman" w:cs="Times New Roman"/>
          <w:sz w:val="28"/>
          <w:szCs w:val="28"/>
          <w:lang w:eastAsia="en-US"/>
        </w:rPr>
        <w:t>В целях повышения заинтересованности в развитии малого предпринимательства на местном уровне, Новосибирской областью будет рассмотрен вопрос о возможности установления пониженных налоговых ставок налогоплательщикам, применяющих упрощенную систему налогообложения, а также установления единого норматива отчислений в местные бюджеты. Данное решение будет способствовать развитию малого и среднего предпринимательства на территории района, созданию системы налоговых стимулов для района при определении объемов средств местного бюджета на реализацию муниципальной программы поддержки предпринимательства.</w:t>
      </w:r>
    </w:p>
    <w:p w:rsidR="002E2284" w:rsidRPr="002E2284" w:rsidRDefault="002E2284" w:rsidP="002E2284">
      <w:pPr>
        <w:suppressAutoHyphens/>
        <w:autoSpaceDE w:val="0"/>
        <w:autoSpaceDN w:val="0"/>
        <w:spacing w:after="0" w:line="240" w:lineRule="auto"/>
        <w:ind w:firstLine="709"/>
        <w:jc w:val="both"/>
        <w:rPr>
          <w:rFonts w:ascii="Times New Roman" w:eastAsia="Times New Roman" w:hAnsi="Times New Roman" w:cs="Times New Roman"/>
          <w:sz w:val="28"/>
          <w:szCs w:val="28"/>
        </w:rPr>
      </w:pPr>
      <w:r w:rsidRPr="002E2284">
        <w:rPr>
          <w:rFonts w:ascii="Times New Roman" w:eastAsia="Calibri" w:hAnsi="Times New Roman" w:cs="Times New Roman"/>
          <w:sz w:val="28"/>
          <w:szCs w:val="28"/>
          <w:lang w:eastAsia="en-US"/>
        </w:rPr>
        <w:t>1.3</w:t>
      </w:r>
      <w:r>
        <w:rPr>
          <w:rFonts w:ascii="Times New Roman" w:eastAsia="Calibri" w:hAnsi="Times New Roman" w:cs="Times New Roman"/>
          <w:sz w:val="28"/>
          <w:szCs w:val="28"/>
          <w:lang w:eastAsia="en-US"/>
        </w:rPr>
        <w:t>.</w:t>
      </w:r>
      <w:r w:rsidRPr="002E2284">
        <w:rPr>
          <w:rFonts w:ascii="Times New Roman" w:eastAsia="Calibri" w:hAnsi="Times New Roman" w:cs="Times New Roman"/>
          <w:sz w:val="28"/>
          <w:szCs w:val="28"/>
          <w:lang w:eastAsia="en-US"/>
        </w:rPr>
        <w:t>Увеличение поступлений в доходную часть бюджета в части реализации комплекса мер по увеличению неналоговых доходов бюджета (доходов от использования и продажи имущества, находящегося в муниципальной собственности):</w:t>
      </w:r>
    </w:p>
    <w:p w:rsidR="002E2284" w:rsidRPr="002E2284" w:rsidRDefault="002E2284" w:rsidP="002E2284">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-организация проведения инвентаризации имущества, находящегося в муниципальной собственности, проведение анализа эффективности использования имущества и выявление неиспользуемых основных фондов бюджетных учреждений, последующее принятие соответствующих мер по их продаже или сдаче в аренду;</w:t>
      </w:r>
    </w:p>
    <w:p w:rsidR="002E2284" w:rsidRPr="002E2284" w:rsidRDefault="002E2284" w:rsidP="002E2284">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-организация и проведение работ по вовлечению земельных участков, в том числе сформированных в счет невостребованных земельных долей, в экономический и гражданский (хозяйственный) оборот для привлечения инвестиций в экономику;</w:t>
      </w:r>
    </w:p>
    <w:p w:rsidR="002E2284" w:rsidRPr="002E2284" w:rsidRDefault="002E2284" w:rsidP="002E2284">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-оказание поддержки инвестиционной деятельности за счет имущества и имущественных прав.</w:t>
      </w:r>
    </w:p>
    <w:p w:rsidR="002E2284" w:rsidRPr="002E2284" w:rsidRDefault="002E2284" w:rsidP="002E2284">
      <w:pPr>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r w:rsidRPr="002E2284">
        <w:rPr>
          <w:rFonts w:ascii="Times New Roman" w:eastAsia="Times New Roman" w:hAnsi="Times New Roman" w:cs="Times New Roman"/>
          <w:sz w:val="28"/>
          <w:szCs w:val="28"/>
        </w:rPr>
        <w:t xml:space="preserve">В связи с отменой с 2021 года системы налогообложения в виде единого налога на вмененный доход (далее – ЕНВД) </w:t>
      </w:r>
      <w:r w:rsidRPr="002E2284">
        <w:rPr>
          <w:rFonts w:ascii="Times New Roman" w:eastAsia="Times New Roman" w:hAnsi="Times New Roman" w:cs="Times New Roman"/>
          <w:color w:val="000000"/>
          <w:sz w:val="28"/>
          <w:szCs w:val="28"/>
        </w:rPr>
        <w:t>подготовлен проект закона, предусматривающий расширение дополнительного перечня видов деятельности по патентной системе налогообложения, включая виды деятельности, применяемые в настоящее время в рамках системы налогообложения в виде единого налога на вмененный доход.</w:t>
      </w:r>
      <w:r w:rsidRPr="002E2284">
        <w:rPr>
          <w:rFonts w:ascii="Times New Roman" w:eastAsia="Times New Roman" w:hAnsi="Times New Roman" w:cs="Times New Roman"/>
          <w:sz w:val="28"/>
          <w:szCs w:val="28"/>
        </w:rPr>
        <w:t xml:space="preserve"> </w:t>
      </w:r>
    </w:p>
    <w:p w:rsidR="002E2284" w:rsidRPr="002E2284" w:rsidRDefault="002E2284" w:rsidP="002E2284">
      <w:pPr>
        <w:autoSpaceDE w:val="0"/>
        <w:autoSpaceDN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color w:val="000000"/>
          <w:sz w:val="28"/>
          <w:szCs w:val="28"/>
        </w:rPr>
        <w:t xml:space="preserve">Управлением федеральной налоговой службы по Новосибирской области с 1 апреля 2020 проводится информационная кампания по переходу на иные режимы налогообложения в связи с отменой ЕНВД с 1 января 2021 года. </w:t>
      </w:r>
    </w:p>
    <w:p w:rsidR="002E2284" w:rsidRDefault="002E2284" w:rsidP="002E2284">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2E2284">
        <w:rPr>
          <w:rFonts w:ascii="Times New Roman" w:eastAsia="Times New Roman" w:hAnsi="Times New Roman" w:cs="Times New Roman"/>
          <w:sz w:val="28"/>
          <w:szCs w:val="28"/>
        </w:rPr>
        <w:t xml:space="preserve">Поддержка инвестиций и оптимизация налоговых мер муниципальной поддержки. </w:t>
      </w:r>
    </w:p>
    <w:p w:rsidR="002E2284" w:rsidRPr="002E2284" w:rsidRDefault="002E2284" w:rsidP="002E2284">
      <w:pPr>
        <w:spacing w:after="0" w:line="240" w:lineRule="auto"/>
        <w:ind w:firstLine="708"/>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lastRenderedPageBreak/>
        <w:t xml:space="preserve">Оптимизация налоговых мер муниципальной поддержки должна выражаться в повышении её целевой направленности на развитие </w:t>
      </w:r>
      <w:proofErr w:type="gramStart"/>
      <w:r w:rsidRPr="002E2284">
        <w:rPr>
          <w:rFonts w:ascii="Times New Roman" w:eastAsia="Times New Roman" w:hAnsi="Times New Roman" w:cs="Times New Roman"/>
          <w:sz w:val="28"/>
          <w:szCs w:val="28"/>
        </w:rPr>
        <w:t>налогового</w:t>
      </w:r>
      <w:proofErr w:type="gramEnd"/>
      <w:r w:rsidRPr="002E2284">
        <w:rPr>
          <w:rFonts w:ascii="Times New Roman" w:eastAsia="Times New Roman" w:hAnsi="Times New Roman" w:cs="Times New Roman"/>
          <w:sz w:val="28"/>
          <w:szCs w:val="28"/>
        </w:rPr>
        <w:t xml:space="preserve"> </w:t>
      </w:r>
    </w:p>
    <w:p w:rsidR="002E2284" w:rsidRP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потенциала местного бюджета путем развития инвестиций в</w:t>
      </w:r>
      <w:r w:rsidR="00231E3F">
        <w:rPr>
          <w:rFonts w:ascii="Times New Roman" w:eastAsia="Times New Roman" w:hAnsi="Times New Roman" w:cs="Times New Roman"/>
          <w:sz w:val="28"/>
          <w:szCs w:val="28"/>
        </w:rPr>
        <w:t xml:space="preserve">  </w:t>
      </w:r>
      <w:proofErr w:type="spellStart"/>
      <w:r w:rsidR="00231E3F">
        <w:rPr>
          <w:rFonts w:ascii="Times New Roman" w:eastAsia="Times New Roman" w:hAnsi="Times New Roman" w:cs="Times New Roman"/>
          <w:sz w:val="28"/>
          <w:szCs w:val="28"/>
        </w:rPr>
        <w:t>Потюкановском</w:t>
      </w:r>
      <w:proofErr w:type="spellEnd"/>
      <w:r w:rsidR="00231E3F">
        <w:rPr>
          <w:rFonts w:ascii="Times New Roman" w:eastAsia="Times New Roman" w:hAnsi="Times New Roman" w:cs="Times New Roman"/>
          <w:sz w:val="28"/>
          <w:szCs w:val="28"/>
        </w:rPr>
        <w:t xml:space="preserve"> сельсовете </w:t>
      </w:r>
      <w:r w:rsidRPr="002E2284">
        <w:rPr>
          <w:rFonts w:ascii="Times New Roman" w:eastAsia="Times New Roman" w:hAnsi="Times New Roman" w:cs="Times New Roman"/>
          <w:sz w:val="28"/>
          <w:szCs w:val="28"/>
        </w:rPr>
        <w:t xml:space="preserve"> Северном районе Новосибирской области. В случае внесения изменений в налоговое законодательство на федеральном уровне, касающихся местных видов налогов, необходимо своевременно вносить необходимые изменения в нормативно - правовые акты муниципальных образований. </w:t>
      </w:r>
    </w:p>
    <w:p w:rsidR="002E2284" w:rsidRPr="002E2284" w:rsidRDefault="002E2284" w:rsidP="002E2284">
      <w:pPr>
        <w:spacing w:after="0" w:line="240" w:lineRule="auto"/>
        <w:ind w:firstLine="708"/>
        <w:jc w:val="both"/>
        <w:rPr>
          <w:rFonts w:ascii="Times New Roman" w:eastAsia="Times New Roman" w:hAnsi="Times New Roman" w:cs="Times New Roman"/>
          <w:color w:val="000000"/>
          <w:sz w:val="28"/>
          <w:szCs w:val="28"/>
        </w:rPr>
      </w:pPr>
      <w:r w:rsidRPr="002E2284">
        <w:rPr>
          <w:rFonts w:ascii="Times New Roman" w:eastAsia="Times New Roman" w:hAnsi="Times New Roman" w:cs="Times New Roman"/>
          <w:sz w:val="28"/>
          <w:szCs w:val="28"/>
        </w:rPr>
        <w:t xml:space="preserve">3.Проведение оценки эффективности налоговых расходов. Ежегодная оценка налоговых расходов </w:t>
      </w:r>
      <w:r w:rsidR="00231E3F">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 xml:space="preserve">Северного района Новосибирской области будет осуществляться в соответствии с утвержденными требованиями на основании </w:t>
      </w:r>
      <w:proofErr w:type="gramStart"/>
      <w:r w:rsidRPr="002E2284">
        <w:rPr>
          <w:rFonts w:ascii="Times New Roman" w:eastAsia="Times New Roman" w:hAnsi="Times New Roman" w:cs="Times New Roman"/>
          <w:sz w:val="28"/>
          <w:szCs w:val="28"/>
        </w:rPr>
        <w:t>Порядка формирования перечня налоговых рас</w:t>
      </w:r>
      <w:r w:rsidR="00231E3F">
        <w:rPr>
          <w:rFonts w:ascii="Times New Roman" w:eastAsia="Times New Roman" w:hAnsi="Times New Roman" w:cs="Times New Roman"/>
          <w:sz w:val="28"/>
          <w:szCs w:val="28"/>
        </w:rPr>
        <w:t xml:space="preserve">ходов муниципальных образований </w:t>
      </w:r>
      <w:r w:rsidRPr="002E2284">
        <w:rPr>
          <w:rFonts w:ascii="Times New Roman" w:eastAsia="Times New Roman" w:hAnsi="Times New Roman" w:cs="Times New Roman"/>
          <w:sz w:val="28"/>
          <w:szCs w:val="28"/>
        </w:rPr>
        <w:t>Северного района Новосибирской области</w:t>
      </w:r>
      <w:proofErr w:type="gramEnd"/>
      <w:r w:rsidRPr="002E2284">
        <w:rPr>
          <w:rFonts w:ascii="Times New Roman" w:eastAsia="Times New Roman" w:hAnsi="Times New Roman" w:cs="Times New Roman"/>
          <w:sz w:val="28"/>
          <w:szCs w:val="28"/>
        </w:rPr>
        <w:t xml:space="preserve"> и оценки налоговых расходов муниципальных образований Северного района Новосибирской области, установленного постановлением администрации Северного района Новосибирской области от 05.10.2020 № 567. </w:t>
      </w:r>
    </w:p>
    <w:p w:rsidR="002E2284" w:rsidRPr="002E2284" w:rsidRDefault="002E2284" w:rsidP="002E2284">
      <w:pPr>
        <w:autoSpaceDE w:val="0"/>
        <w:autoSpaceDN w:val="0"/>
        <w:spacing w:after="0" w:line="240" w:lineRule="auto"/>
        <w:ind w:firstLine="709"/>
        <w:jc w:val="both"/>
        <w:rPr>
          <w:rFonts w:ascii="Times New Roman" w:eastAsia="Times New Roman" w:hAnsi="Times New Roman" w:cs="Times New Roman"/>
          <w:color w:val="000000"/>
          <w:sz w:val="28"/>
          <w:szCs w:val="28"/>
        </w:rPr>
      </w:pPr>
      <w:r w:rsidRPr="002E2284">
        <w:rPr>
          <w:rFonts w:ascii="Times New Roman" w:eastAsia="Times New Roman" w:hAnsi="Times New Roman" w:cs="Times New Roman"/>
          <w:color w:val="000000"/>
          <w:sz w:val="28"/>
          <w:szCs w:val="28"/>
        </w:rPr>
        <w:t xml:space="preserve">Реализация данного мероприятия будет способствовать росту прозрачности налоговой политики муниципальных образований и анализу эффективности налоговых мер, действующих в рамках социально-экономической политики. </w:t>
      </w:r>
    </w:p>
    <w:p w:rsidR="002E2284" w:rsidRPr="002E2284" w:rsidRDefault="002E2284" w:rsidP="002E2284">
      <w:pPr>
        <w:autoSpaceDE w:val="0"/>
        <w:autoSpaceDN w:val="0"/>
        <w:spacing w:after="0" w:line="240" w:lineRule="auto"/>
        <w:ind w:firstLine="709"/>
        <w:jc w:val="both"/>
        <w:rPr>
          <w:rFonts w:ascii="Times New Roman" w:eastAsia="Times New Roman" w:hAnsi="Times New Roman" w:cs="Times New Roman"/>
          <w:color w:val="000000"/>
          <w:sz w:val="28"/>
          <w:szCs w:val="28"/>
        </w:rPr>
      </w:pPr>
      <w:r w:rsidRPr="002E2284">
        <w:rPr>
          <w:rFonts w:ascii="Times New Roman" w:eastAsia="Times New Roman" w:hAnsi="Times New Roman" w:cs="Times New Roman"/>
          <w:color w:val="000000"/>
          <w:sz w:val="28"/>
          <w:szCs w:val="28"/>
        </w:rPr>
        <w:t>4. Повышение собираемости налогов и снижение уровня недоимки.</w:t>
      </w:r>
    </w:p>
    <w:p w:rsidR="002E2284" w:rsidRPr="002E2284" w:rsidRDefault="002E2284" w:rsidP="002E2284">
      <w:pPr>
        <w:spacing w:after="0" w:line="240" w:lineRule="auto"/>
        <w:ind w:firstLine="708"/>
        <w:jc w:val="both"/>
        <w:rPr>
          <w:rFonts w:ascii="Courier New" w:eastAsia="Times New Roman" w:hAnsi="Courier New" w:cs="Courier New"/>
          <w:b/>
          <w:sz w:val="28"/>
          <w:szCs w:val="28"/>
        </w:rPr>
      </w:pPr>
      <w:r w:rsidRPr="002E2284">
        <w:rPr>
          <w:rFonts w:ascii="Times New Roman" w:eastAsia="Times New Roman" w:hAnsi="Times New Roman" w:cs="Times New Roman"/>
          <w:sz w:val="28"/>
          <w:szCs w:val="28"/>
        </w:rPr>
        <w:t xml:space="preserve">Повышенное внимание следует уделить администрированию налога на доходы физических лиц, который является основным источником формирования доходной части консолидированного бюджета </w:t>
      </w:r>
      <w:r w:rsidR="00231E3F">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 xml:space="preserve">Северного района Новосибирской области. </w:t>
      </w:r>
      <w:proofErr w:type="gramStart"/>
      <w:r w:rsidRPr="002E2284">
        <w:rPr>
          <w:rFonts w:ascii="Times New Roman" w:eastAsia="Times New Roman" w:hAnsi="Times New Roman" w:cs="Times New Roman"/>
          <w:sz w:val="28"/>
          <w:szCs w:val="28"/>
        </w:rPr>
        <w:t>В целях увеличения налоговой базы работа  районной трехсторонней комиссии по регулированию социально-трудовых отношений должна быть направлена на контроль за выплатой официальной заработной платы в размере не ниже среднего уровня по отрасли, а также по снижению задолженности по выплате заработной платы и своевременному исполнению налоговыми агентами обязанности по уплате налога на доходы физических лиц.</w:t>
      </w:r>
      <w:proofErr w:type="gramEnd"/>
    </w:p>
    <w:p w:rsidR="002E2284" w:rsidRPr="002E2284" w:rsidRDefault="002E2284" w:rsidP="002E2284">
      <w:pPr>
        <w:autoSpaceDE w:val="0"/>
        <w:autoSpaceDN w:val="0"/>
        <w:spacing w:after="0" w:line="240" w:lineRule="auto"/>
        <w:ind w:firstLine="709"/>
        <w:jc w:val="both"/>
        <w:rPr>
          <w:rFonts w:ascii="Times New Roman" w:eastAsia="Times New Roman" w:hAnsi="Times New Roman" w:cs="Times New Roman"/>
          <w:color w:val="000000"/>
          <w:sz w:val="28"/>
          <w:szCs w:val="28"/>
        </w:rPr>
      </w:pPr>
      <w:r w:rsidRPr="002E2284">
        <w:rPr>
          <w:rFonts w:ascii="Times New Roman" w:eastAsia="Times New Roman" w:hAnsi="Times New Roman" w:cs="Times New Roman"/>
          <w:color w:val="000000"/>
          <w:sz w:val="28"/>
          <w:szCs w:val="28"/>
        </w:rPr>
        <w:t xml:space="preserve"> Благодаря межведомственному взаимодействию ежегодно растет показатель собираемости имущественных налогов с физических лиц (в 20</w:t>
      </w:r>
      <w:r w:rsidR="0076710D">
        <w:rPr>
          <w:rFonts w:ascii="Times New Roman" w:eastAsia="Times New Roman" w:hAnsi="Times New Roman" w:cs="Times New Roman"/>
          <w:color w:val="000000"/>
          <w:sz w:val="28"/>
          <w:szCs w:val="28"/>
        </w:rPr>
        <w:t>2</w:t>
      </w:r>
      <w:r w:rsidR="005B076F">
        <w:rPr>
          <w:rFonts w:ascii="Times New Roman" w:eastAsia="Times New Roman" w:hAnsi="Times New Roman" w:cs="Times New Roman"/>
          <w:color w:val="000000"/>
          <w:sz w:val="28"/>
          <w:szCs w:val="28"/>
        </w:rPr>
        <w:t>3</w:t>
      </w:r>
      <w:r w:rsidRPr="002E2284">
        <w:rPr>
          <w:rFonts w:ascii="Times New Roman" w:eastAsia="Times New Roman" w:hAnsi="Times New Roman" w:cs="Times New Roman"/>
          <w:color w:val="000000"/>
          <w:sz w:val="28"/>
          <w:szCs w:val="28"/>
        </w:rPr>
        <w:t xml:space="preserve"> году общий уровень собираемости, включая уплату текущих платежей и погашение задолженности, составил </w:t>
      </w:r>
      <w:r w:rsidRPr="002E2284">
        <w:rPr>
          <w:rFonts w:ascii="Times New Roman" w:eastAsia="Times New Roman" w:hAnsi="Times New Roman" w:cs="Times New Roman"/>
          <w:sz w:val="28"/>
          <w:szCs w:val="28"/>
        </w:rPr>
        <w:t xml:space="preserve">92,8%). </w:t>
      </w:r>
      <w:r w:rsidRPr="002E2284">
        <w:rPr>
          <w:rFonts w:ascii="Times New Roman" w:eastAsia="Times New Roman" w:hAnsi="Times New Roman" w:cs="Times New Roman"/>
          <w:color w:val="000000"/>
          <w:sz w:val="28"/>
          <w:szCs w:val="28"/>
        </w:rPr>
        <w:t>Актуальным остается поддержание достигнутого уровня собираемости в текущем году и стимулирование его роста в среднесрочной перспективе.</w:t>
      </w:r>
    </w:p>
    <w:p w:rsidR="002E2284" w:rsidRPr="002E2284" w:rsidRDefault="002E2284" w:rsidP="002E2284">
      <w:pPr>
        <w:widowControl w:val="0"/>
        <w:autoSpaceDE w:val="0"/>
        <w:autoSpaceDN w:val="0"/>
        <w:spacing w:after="0" w:line="240" w:lineRule="auto"/>
        <w:jc w:val="both"/>
        <w:rPr>
          <w:rFonts w:ascii="Times New Roman" w:eastAsia="Times New Roman" w:hAnsi="Times New Roman" w:cs="Times New Roman"/>
          <w:sz w:val="28"/>
          <w:szCs w:val="28"/>
        </w:rPr>
      </w:pPr>
    </w:p>
    <w:p w:rsidR="002E2284" w:rsidRPr="002E2284" w:rsidRDefault="002E2284" w:rsidP="002E2284">
      <w:pPr>
        <w:autoSpaceDE w:val="0"/>
        <w:autoSpaceDN w:val="0"/>
        <w:adjustRightInd w:val="0"/>
        <w:spacing w:after="0" w:line="240" w:lineRule="auto"/>
        <w:jc w:val="center"/>
        <w:outlineLvl w:val="1"/>
        <w:rPr>
          <w:rFonts w:ascii="Times New Roman" w:eastAsia="Times New Roman" w:hAnsi="Times New Roman" w:cs="Times New Roman"/>
          <w:b/>
          <w:sz w:val="28"/>
          <w:szCs w:val="28"/>
        </w:rPr>
      </w:pPr>
      <w:r w:rsidRPr="002E2284">
        <w:rPr>
          <w:rFonts w:ascii="Times New Roman" w:eastAsia="Times New Roman" w:hAnsi="Times New Roman" w:cs="Times New Roman"/>
          <w:b/>
          <w:sz w:val="28"/>
          <w:szCs w:val="28"/>
        </w:rPr>
        <w:t>III. Бюджетная политика</w:t>
      </w:r>
    </w:p>
    <w:p w:rsidR="002E2284" w:rsidRPr="002E2284" w:rsidRDefault="002E2284" w:rsidP="002E2284">
      <w:pPr>
        <w:autoSpaceDE w:val="0"/>
        <w:autoSpaceDN w:val="0"/>
        <w:adjustRightInd w:val="0"/>
        <w:spacing w:after="0" w:line="240" w:lineRule="auto"/>
        <w:jc w:val="center"/>
        <w:outlineLvl w:val="1"/>
        <w:rPr>
          <w:rFonts w:ascii="Times New Roman" w:eastAsia="Times New Roman" w:hAnsi="Times New Roman" w:cs="Times New Roman"/>
          <w:b/>
          <w:sz w:val="28"/>
          <w:szCs w:val="28"/>
        </w:rPr>
      </w:pPr>
    </w:p>
    <w:p w:rsidR="002E2284" w:rsidRDefault="002E2284" w:rsidP="002E2284">
      <w:pPr>
        <w:widowControl w:val="0"/>
        <w:spacing w:after="0" w:line="240" w:lineRule="auto"/>
        <w:ind w:firstLine="709"/>
        <w:contextualSpacing/>
        <w:jc w:val="both"/>
        <w:rPr>
          <w:rFonts w:ascii="Calibri" w:eastAsia="Calibri" w:hAnsi="Calibri" w:cs="Times New Roman"/>
          <w:sz w:val="28"/>
          <w:szCs w:val="28"/>
          <w:lang w:eastAsia="en-US"/>
        </w:rPr>
      </w:pPr>
      <w:proofErr w:type="gramStart"/>
      <w:r w:rsidRPr="002E2284">
        <w:rPr>
          <w:rFonts w:ascii="Times New Roman" w:eastAsia="Calibri" w:hAnsi="Times New Roman" w:cs="Times New Roman"/>
          <w:sz w:val="28"/>
          <w:szCs w:val="28"/>
          <w:lang w:eastAsia="en-US"/>
        </w:rPr>
        <w:t>Формирование бюджетная политика на 202</w:t>
      </w:r>
      <w:r w:rsidR="005B076F">
        <w:rPr>
          <w:rFonts w:ascii="Times New Roman" w:eastAsia="Calibri" w:hAnsi="Times New Roman" w:cs="Times New Roman"/>
          <w:sz w:val="28"/>
          <w:szCs w:val="28"/>
          <w:lang w:eastAsia="en-US"/>
        </w:rPr>
        <w:t>5</w:t>
      </w:r>
      <w:r w:rsidRPr="002E2284">
        <w:rPr>
          <w:rFonts w:ascii="Times New Roman" w:eastAsia="Calibri" w:hAnsi="Times New Roman" w:cs="Times New Roman"/>
          <w:sz w:val="28"/>
          <w:szCs w:val="28"/>
          <w:lang w:eastAsia="en-US"/>
        </w:rPr>
        <w:t>-202</w:t>
      </w:r>
      <w:r w:rsidR="005B076F">
        <w:rPr>
          <w:rFonts w:ascii="Times New Roman" w:eastAsia="Calibri" w:hAnsi="Times New Roman" w:cs="Times New Roman"/>
          <w:sz w:val="28"/>
          <w:szCs w:val="28"/>
          <w:lang w:eastAsia="en-US"/>
        </w:rPr>
        <w:t>7</w:t>
      </w:r>
      <w:r w:rsidRPr="002E2284">
        <w:rPr>
          <w:rFonts w:ascii="Times New Roman" w:eastAsia="Calibri" w:hAnsi="Times New Roman" w:cs="Times New Roman"/>
          <w:sz w:val="28"/>
          <w:szCs w:val="28"/>
          <w:lang w:eastAsia="en-US"/>
        </w:rPr>
        <w:t xml:space="preserve"> годы основывается на итогах реализации бюджетной политики в 20</w:t>
      </w:r>
      <w:r w:rsidR="0076710D">
        <w:rPr>
          <w:rFonts w:ascii="Times New Roman" w:eastAsia="Calibri" w:hAnsi="Times New Roman" w:cs="Times New Roman"/>
          <w:sz w:val="28"/>
          <w:szCs w:val="28"/>
          <w:lang w:eastAsia="en-US"/>
        </w:rPr>
        <w:t>2</w:t>
      </w:r>
      <w:r w:rsidR="005B076F">
        <w:rPr>
          <w:rFonts w:ascii="Times New Roman" w:eastAsia="Calibri" w:hAnsi="Times New Roman" w:cs="Times New Roman"/>
          <w:sz w:val="28"/>
          <w:szCs w:val="28"/>
          <w:lang w:eastAsia="en-US"/>
        </w:rPr>
        <w:t>3</w:t>
      </w:r>
      <w:r w:rsidRPr="002E2284">
        <w:rPr>
          <w:rFonts w:ascii="Times New Roman" w:eastAsia="Calibri" w:hAnsi="Times New Roman" w:cs="Times New Roman"/>
          <w:sz w:val="28"/>
          <w:szCs w:val="28"/>
          <w:lang w:eastAsia="en-US"/>
        </w:rPr>
        <w:t xml:space="preserve"> году и первой половине 202</w:t>
      </w:r>
      <w:r w:rsidR="005B076F">
        <w:rPr>
          <w:rFonts w:ascii="Times New Roman" w:eastAsia="Calibri" w:hAnsi="Times New Roman" w:cs="Times New Roman"/>
          <w:sz w:val="28"/>
          <w:szCs w:val="28"/>
          <w:lang w:eastAsia="en-US"/>
        </w:rPr>
        <w:t>4</w:t>
      </w:r>
      <w:r w:rsidRPr="002E2284">
        <w:rPr>
          <w:rFonts w:ascii="Times New Roman" w:eastAsia="Calibri" w:hAnsi="Times New Roman" w:cs="Times New Roman"/>
          <w:sz w:val="28"/>
          <w:szCs w:val="28"/>
          <w:lang w:eastAsia="en-US"/>
        </w:rPr>
        <w:t> года и должна</w:t>
      </w:r>
      <w:r w:rsidRPr="002E2284">
        <w:rPr>
          <w:rFonts w:ascii="Bernard MT Condensed" w:eastAsia="Calibri" w:hAnsi="Bernard MT Condensed" w:cs="Times New Roman"/>
          <w:sz w:val="28"/>
          <w:szCs w:val="28"/>
          <w:lang w:eastAsia="en-US"/>
        </w:rPr>
        <w:t xml:space="preserve"> </w:t>
      </w:r>
      <w:r w:rsidRPr="002E2284">
        <w:rPr>
          <w:rFonts w:ascii="Times New Roman" w:eastAsia="Calibri" w:hAnsi="Times New Roman" w:cs="Times New Roman"/>
          <w:sz w:val="28"/>
          <w:szCs w:val="28"/>
          <w:lang w:eastAsia="en-US"/>
        </w:rPr>
        <w:t>быть</w:t>
      </w:r>
      <w:r w:rsidRPr="002E2284">
        <w:rPr>
          <w:rFonts w:ascii="Bernard MT Condensed" w:eastAsia="Calibri" w:hAnsi="Bernard MT Condensed" w:cs="Times New Roman"/>
          <w:sz w:val="28"/>
          <w:szCs w:val="28"/>
          <w:lang w:eastAsia="en-US"/>
        </w:rPr>
        <w:t xml:space="preserve"> </w:t>
      </w:r>
      <w:r w:rsidRPr="002E2284">
        <w:rPr>
          <w:rFonts w:ascii="Times New Roman" w:eastAsia="Calibri" w:hAnsi="Times New Roman" w:cs="Times New Roman"/>
          <w:sz w:val="28"/>
          <w:szCs w:val="28"/>
          <w:lang w:eastAsia="en-US"/>
        </w:rPr>
        <w:t>главным</w:t>
      </w:r>
      <w:r w:rsidRPr="002E2284">
        <w:rPr>
          <w:rFonts w:ascii="Bernard MT Condensed" w:eastAsia="Calibri" w:hAnsi="Bernard MT Condensed" w:cs="Times New Roman"/>
          <w:sz w:val="28"/>
          <w:szCs w:val="28"/>
          <w:lang w:eastAsia="en-US"/>
        </w:rPr>
        <w:t xml:space="preserve"> </w:t>
      </w:r>
      <w:r w:rsidRPr="002E2284">
        <w:rPr>
          <w:rFonts w:ascii="Times New Roman" w:eastAsia="Calibri" w:hAnsi="Times New Roman" w:cs="Times New Roman"/>
          <w:sz w:val="28"/>
          <w:szCs w:val="28"/>
          <w:lang w:eastAsia="en-US"/>
        </w:rPr>
        <w:t>образом</w:t>
      </w:r>
      <w:r w:rsidRPr="002E2284">
        <w:rPr>
          <w:rFonts w:ascii="Bernard MT Condensed" w:eastAsia="Calibri" w:hAnsi="Bernard MT Condensed" w:cs="Times New Roman"/>
          <w:sz w:val="28"/>
          <w:szCs w:val="28"/>
          <w:lang w:eastAsia="en-US"/>
        </w:rPr>
        <w:t xml:space="preserve"> </w:t>
      </w:r>
      <w:r w:rsidRPr="002E2284">
        <w:rPr>
          <w:rFonts w:ascii="Times New Roman" w:eastAsia="Calibri" w:hAnsi="Times New Roman" w:cs="Times New Roman"/>
          <w:sz w:val="28"/>
          <w:szCs w:val="28"/>
          <w:lang w:eastAsia="en-US"/>
        </w:rPr>
        <w:t>направлена</w:t>
      </w:r>
      <w:r w:rsidRPr="002E2284">
        <w:rPr>
          <w:rFonts w:ascii="Bernard MT Condensed" w:eastAsia="Calibri" w:hAnsi="Bernard MT Condensed" w:cs="Times New Roman"/>
          <w:sz w:val="28"/>
          <w:szCs w:val="28"/>
          <w:lang w:eastAsia="en-US"/>
        </w:rPr>
        <w:t xml:space="preserve">  </w:t>
      </w:r>
      <w:r w:rsidRPr="002E2284">
        <w:rPr>
          <w:rFonts w:ascii="Times New Roman" w:eastAsia="Calibri" w:hAnsi="Times New Roman" w:cs="Times New Roman"/>
          <w:sz w:val="28"/>
          <w:szCs w:val="28"/>
          <w:lang w:eastAsia="en-US"/>
        </w:rPr>
        <w:t>на</w:t>
      </w:r>
      <w:r w:rsidRPr="002E2284">
        <w:rPr>
          <w:rFonts w:ascii="Bernard MT Condensed" w:eastAsia="Calibri" w:hAnsi="Bernard MT Condensed" w:cs="Times New Roman"/>
          <w:sz w:val="28"/>
          <w:szCs w:val="28"/>
          <w:lang w:eastAsia="en-US"/>
        </w:rPr>
        <w:t xml:space="preserve"> </w:t>
      </w:r>
      <w:r w:rsidRPr="002E2284">
        <w:rPr>
          <w:rFonts w:ascii="Times New Roman" w:eastAsia="Calibri" w:hAnsi="Times New Roman" w:cs="Times New Roman"/>
          <w:sz w:val="28"/>
          <w:szCs w:val="28"/>
          <w:lang w:eastAsia="en-US"/>
        </w:rPr>
        <w:t>дальнейшее</w:t>
      </w:r>
      <w:r w:rsidRPr="002E2284">
        <w:rPr>
          <w:rFonts w:ascii="Bernard MT Condensed" w:eastAsia="Calibri" w:hAnsi="Bernard MT Condensed" w:cs="Times New Roman"/>
          <w:sz w:val="28"/>
          <w:szCs w:val="28"/>
          <w:lang w:eastAsia="en-US"/>
        </w:rPr>
        <w:t xml:space="preserve"> </w:t>
      </w:r>
      <w:r w:rsidRPr="002E2284">
        <w:rPr>
          <w:rFonts w:ascii="Times New Roman" w:eastAsia="Calibri" w:hAnsi="Times New Roman" w:cs="Times New Roman"/>
          <w:sz w:val="28"/>
          <w:szCs w:val="28"/>
          <w:lang w:eastAsia="en-US"/>
        </w:rPr>
        <w:t>развитие</w:t>
      </w:r>
      <w:r w:rsidRPr="002E2284">
        <w:rPr>
          <w:rFonts w:ascii="Bernard MT Condensed" w:eastAsia="Calibri" w:hAnsi="Bernard MT Condensed" w:cs="Times New Roman"/>
          <w:sz w:val="28"/>
          <w:szCs w:val="28"/>
          <w:lang w:eastAsia="en-US"/>
        </w:rPr>
        <w:t xml:space="preserve"> </w:t>
      </w:r>
      <w:r w:rsidRPr="002E2284">
        <w:rPr>
          <w:rFonts w:ascii="Times New Roman" w:eastAsia="Calibri" w:hAnsi="Times New Roman" w:cs="Times New Roman"/>
          <w:sz w:val="28"/>
          <w:szCs w:val="28"/>
          <w:lang w:eastAsia="en-US"/>
        </w:rPr>
        <w:t>социальной</w:t>
      </w:r>
      <w:r w:rsidRPr="002E2284">
        <w:rPr>
          <w:rFonts w:ascii="Bernard MT Condensed" w:eastAsia="Calibri" w:hAnsi="Bernard MT Condensed" w:cs="Times New Roman"/>
          <w:sz w:val="28"/>
          <w:szCs w:val="28"/>
          <w:lang w:eastAsia="en-US"/>
        </w:rPr>
        <w:t xml:space="preserve"> </w:t>
      </w:r>
      <w:r w:rsidRPr="002E2284">
        <w:rPr>
          <w:rFonts w:ascii="Times New Roman" w:eastAsia="Calibri" w:hAnsi="Times New Roman" w:cs="Times New Roman"/>
          <w:sz w:val="28"/>
          <w:szCs w:val="28"/>
          <w:lang w:eastAsia="en-US"/>
        </w:rPr>
        <w:t>и</w:t>
      </w:r>
      <w:r w:rsidRPr="002E2284">
        <w:rPr>
          <w:rFonts w:ascii="Bernard MT Condensed" w:eastAsia="Calibri" w:hAnsi="Bernard MT Condensed" w:cs="Times New Roman"/>
          <w:sz w:val="28"/>
          <w:szCs w:val="28"/>
          <w:lang w:eastAsia="en-US"/>
        </w:rPr>
        <w:t xml:space="preserve"> </w:t>
      </w:r>
      <w:r w:rsidRPr="002E2284">
        <w:rPr>
          <w:rFonts w:ascii="Times New Roman" w:eastAsia="Calibri" w:hAnsi="Times New Roman" w:cs="Times New Roman"/>
          <w:sz w:val="28"/>
          <w:szCs w:val="28"/>
          <w:lang w:eastAsia="en-US"/>
        </w:rPr>
        <w:t>экономической</w:t>
      </w:r>
      <w:r w:rsidRPr="002E2284">
        <w:rPr>
          <w:rFonts w:ascii="Bernard MT Condensed" w:eastAsia="Calibri" w:hAnsi="Bernard MT Condensed" w:cs="Times New Roman"/>
          <w:sz w:val="28"/>
          <w:szCs w:val="28"/>
          <w:lang w:eastAsia="en-US"/>
        </w:rPr>
        <w:t xml:space="preserve"> </w:t>
      </w:r>
      <w:r w:rsidRPr="002E2284">
        <w:rPr>
          <w:rFonts w:ascii="Times New Roman" w:eastAsia="Calibri" w:hAnsi="Times New Roman" w:cs="Times New Roman"/>
          <w:sz w:val="28"/>
          <w:szCs w:val="28"/>
          <w:lang w:eastAsia="en-US"/>
        </w:rPr>
        <w:t>стабильности</w:t>
      </w:r>
      <w:r w:rsidRPr="002E2284">
        <w:rPr>
          <w:rFonts w:ascii="Bernard MT Condensed" w:eastAsia="Calibri" w:hAnsi="Bernard MT Condensed" w:cs="Times New Roman"/>
          <w:sz w:val="28"/>
          <w:szCs w:val="28"/>
          <w:lang w:eastAsia="en-US"/>
        </w:rPr>
        <w:t xml:space="preserve"> </w:t>
      </w:r>
      <w:r w:rsidRPr="002E2284">
        <w:rPr>
          <w:rFonts w:ascii="Times New Roman" w:eastAsia="Calibri" w:hAnsi="Times New Roman" w:cs="Times New Roman"/>
          <w:sz w:val="28"/>
          <w:szCs w:val="28"/>
          <w:lang w:eastAsia="en-US"/>
        </w:rPr>
        <w:t>Северного района Новосибирской области</w:t>
      </w:r>
      <w:r w:rsidRPr="002E2284">
        <w:rPr>
          <w:rFonts w:ascii="Bernard MT Condensed" w:eastAsia="Calibri" w:hAnsi="Bernard MT Condensed" w:cs="Times New Roman"/>
          <w:sz w:val="28"/>
          <w:szCs w:val="28"/>
          <w:lang w:eastAsia="en-US"/>
        </w:rPr>
        <w:t xml:space="preserve">, </w:t>
      </w:r>
      <w:r w:rsidRPr="002E2284">
        <w:rPr>
          <w:rFonts w:ascii="Times New Roman" w:eastAsia="Calibri" w:hAnsi="Times New Roman" w:cs="Times New Roman"/>
          <w:sz w:val="28"/>
          <w:szCs w:val="28"/>
          <w:lang w:eastAsia="en-US"/>
        </w:rPr>
        <w:t>долгосрочную</w:t>
      </w:r>
      <w:r w:rsidRPr="002E2284">
        <w:rPr>
          <w:rFonts w:ascii="Bernard MT Condensed" w:eastAsia="Calibri" w:hAnsi="Bernard MT Condensed" w:cs="Times New Roman"/>
          <w:sz w:val="28"/>
          <w:szCs w:val="28"/>
          <w:lang w:eastAsia="en-US"/>
        </w:rPr>
        <w:t xml:space="preserve"> </w:t>
      </w:r>
      <w:r w:rsidRPr="002E2284">
        <w:rPr>
          <w:rFonts w:ascii="Times New Roman" w:eastAsia="Calibri" w:hAnsi="Times New Roman" w:cs="Times New Roman"/>
          <w:sz w:val="28"/>
          <w:szCs w:val="28"/>
          <w:lang w:eastAsia="en-US"/>
        </w:rPr>
        <w:t>сбалансированность</w:t>
      </w:r>
      <w:r w:rsidRPr="002E2284">
        <w:rPr>
          <w:rFonts w:ascii="Bernard MT Condensed" w:eastAsia="Calibri" w:hAnsi="Bernard MT Condensed" w:cs="Times New Roman"/>
          <w:sz w:val="28"/>
          <w:szCs w:val="28"/>
          <w:lang w:eastAsia="en-US"/>
        </w:rPr>
        <w:t xml:space="preserve"> </w:t>
      </w:r>
      <w:r w:rsidRPr="002E2284">
        <w:rPr>
          <w:rFonts w:ascii="Times New Roman" w:eastAsia="Calibri" w:hAnsi="Times New Roman" w:cs="Times New Roman"/>
          <w:sz w:val="28"/>
          <w:szCs w:val="28"/>
          <w:lang w:eastAsia="en-US"/>
        </w:rPr>
        <w:t>и</w:t>
      </w:r>
      <w:r w:rsidRPr="002E2284">
        <w:rPr>
          <w:rFonts w:ascii="Bernard MT Condensed" w:eastAsia="Calibri" w:hAnsi="Bernard MT Condensed" w:cs="Times New Roman"/>
          <w:sz w:val="28"/>
          <w:szCs w:val="28"/>
          <w:lang w:eastAsia="en-US"/>
        </w:rPr>
        <w:t xml:space="preserve"> </w:t>
      </w:r>
      <w:r w:rsidRPr="002E2284">
        <w:rPr>
          <w:rFonts w:ascii="Times New Roman" w:eastAsia="Calibri" w:hAnsi="Times New Roman" w:cs="Times New Roman"/>
          <w:sz w:val="28"/>
          <w:szCs w:val="28"/>
          <w:lang w:eastAsia="en-US"/>
        </w:rPr>
        <w:t>устойчивость</w:t>
      </w:r>
      <w:r w:rsidRPr="002E2284">
        <w:rPr>
          <w:rFonts w:ascii="Bernard MT Condensed" w:eastAsia="Calibri" w:hAnsi="Bernard MT Condensed" w:cs="Times New Roman"/>
          <w:sz w:val="28"/>
          <w:szCs w:val="28"/>
          <w:lang w:eastAsia="en-US"/>
        </w:rPr>
        <w:t xml:space="preserve"> </w:t>
      </w:r>
      <w:r w:rsidRPr="002E2284">
        <w:rPr>
          <w:rFonts w:ascii="Times New Roman" w:eastAsia="Calibri" w:hAnsi="Times New Roman" w:cs="Times New Roman"/>
          <w:sz w:val="28"/>
          <w:szCs w:val="28"/>
          <w:lang w:eastAsia="en-US"/>
        </w:rPr>
        <w:t>бюджетной</w:t>
      </w:r>
      <w:r w:rsidRPr="002E2284">
        <w:rPr>
          <w:rFonts w:ascii="Bernard MT Condensed" w:eastAsia="Calibri" w:hAnsi="Bernard MT Condensed" w:cs="Times New Roman"/>
          <w:sz w:val="28"/>
          <w:szCs w:val="28"/>
          <w:lang w:eastAsia="en-US"/>
        </w:rPr>
        <w:t xml:space="preserve"> </w:t>
      </w:r>
      <w:r w:rsidRPr="002E2284">
        <w:rPr>
          <w:rFonts w:ascii="Times New Roman" w:eastAsia="Calibri" w:hAnsi="Times New Roman" w:cs="Times New Roman"/>
          <w:sz w:val="28"/>
          <w:szCs w:val="28"/>
          <w:lang w:eastAsia="en-US"/>
        </w:rPr>
        <w:t>системы</w:t>
      </w:r>
      <w:r w:rsidRPr="002E2284">
        <w:rPr>
          <w:rFonts w:ascii="Calibri" w:eastAsia="Calibri" w:hAnsi="Calibri" w:cs="Times New Roman"/>
          <w:sz w:val="28"/>
          <w:szCs w:val="28"/>
          <w:lang w:eastAsia="en-US"/>
        </w:rPr>
        <w:t xml:space="preserve">. </w:t>
      </w:r>
      <w:proofErr w:type="gramEnd"/>
    </w:p>
    <w:p w:rsidR="002E2284" w:rsidRDefault="002E2284" w:rsidP="002E2284">
      <w:pPr>
        <w:widowControl w:val="0"/>
        <w:spacing w:after="0" w:line="240" w:lineRule="auto"/>
        <w:ind w:firstLine="709"/>
        <w:contextualSpacing/>
        <w:jc w:val="both"/>
        <w:rPr>
          <w:rFonts w:ascii="Calibri" w:eastAsia="Calibri" w:hAnsi="Calibri" w:cs="Times New Roman"/>
          <w:sz w:val="28"/>
          <w:szCs w:val="28"/>
          <w:lang w:eastAsia="en-US"/>
        </w:rPr>
      </w:pPr>
      <w:r w:rsidRPr="002E2284">
        <w:rPr>
          <w:rFonts w:ascii="Times New Roman" w:eastAsia="Times New Roman" w:hAnsi="Times New Roman" w:cs="Times New Roman"/>
          <w:sz w:val="28"/>
          <w:szCs w:val="28"/>
        </w:rPr>
        <w:t>При формировании проекта местного бюджета на 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 xml:space="preserve"> год и на плановый период 202</w:t>
      </w:r>
      <w:r w:rsidR="005B076F">
        <w:rPr>
          <w:rFonts w:ascii="Times New Roman" w:eastAsia="Times New Roman" w:hAnsi="Times New Roman" w:cs="Times New Roman"/>
          <w:sz w:val="28"/>
          <w:szCs w:val="28"/>
        </w:rPr>
        <w:t>6</w:t>
      </w:r>
      <w:r w:rsidRPr="002E2284">
        <w:rPr>
          <w:rFonts w:ascii="Times New Roman" w:eastAsia="Times New Roman" w:hAnsi="Times New Roman" w:cs="Times New Roman"/>
          <w:sz w:val="28"/>
          <w:szCs w:val="28"/>
        </w:rPr>
        <w:t xml:space="preserve"> и 202</w:t>
      </w:r>
      <w:r w:rsidR="005B076F">
        <w:rPr>
          <w:rFonts w:ascii="Times New Roman" w:eastAsia="Times New Roman" w:hAnsi="Times New Roman" w:cs="Times New Roman"/>
          <w:sz w:val="28"/>
          <w:szCs w:val="28"/>
        </w:rPr>
        <w:t>7</w:t>
      </w:r>
      <w:r w:rsidRPr="002E2284">
        <w:rPr>
          <w:rFonts w:ascii="Times New Roman" w:eastAsia="Times New Roman" w:hAnsi="Times New Roman" w:cs="Times New Roman"/>
          <w:sz w:val="28"/>
          <w:szCs w:val="28"/>
        </w:rPr>
        <w:t xml:space="preserve"> годов для достижения цели бюджетной политики особое внимание следует уделить решению следующих задач:</w:t>
      </w:r>
    </w:p>
    <w:p w:rsidR="002E2284" w:rsidRPr="002E2284" w:rsidRDefault="002E2284" w:rsidP="002E2284">
      <w:pPr>
        <w:widowControl w:val="0"/>
        <w:spacing w:after="0" w:line="240" w:lineRule="auto"/>
        <w:ind w:firstLine="709"/>
        <w:contextualSpacing/>
        <w:jc w:val="both"/>
        <w:rPr>
          <w:rFonts w:ascii="Calibri" w:eastAsia="Calibri" w:hAnsi="Calibri" w:cs="Times New Roman"/>
          <w:sz w:val="28"/>
          <w:szCs w:val="28"/>
          <w:lang w:eastAsia="en-US"/>
        </w:rPr>
      </w:pPr>
      <w:r>
        <w:rPr>
          <w:rFonts w:ascii="Times New Roman" w:eastAsia="Calibri" w:hAnsi="Times New Roman" w:cs="Times New Roman"/>
          <w:sz w:val="28"/>
          <w:szCs w:val="28"/>
          <w:lang w:eastAsia="en-US"/>
        </w:rPr>
        <w:t>1.</w:t>
      </w:r>
      <w:r w:rsidRPr="002E2284">
        <w:rPr>
          <w:rFonts w:ascii="Times New Roman" w:eastAsia="Calibri" w:hAnsi="Times New Roman" w:cs="Times New Roman"/>
          <w:sz w:val="28"/>
          <w:szCs w:val="28"/>
          <w:lang w:eastAsia="en-US"/>
        </w:rPr>
        <w:t xml:space="preserve">Обеспечение долгосрочной сбалансированности и устойчивости </w:t>
      </w:r>
      <w:r w:rsidRPr="002E2284">
        <w:rPr>
          <w:rFonts w:ascii="Times New Roman" w:eastAsia="Calibri" w:hAnsi="Times New Roman" w:cs="Times New Roman"/>
          <w:sz w:val="28"/>
          <w:szCs w:val="28"/>
          <w:lang w:eastAsia="en-US"/>
        </w:rPr>
        <w:lastRenderedPageBreak/>
        <w:t xml:space="preserve">бюджетной системы. Минимизация рисков несбалансированности районной бюджетной системы. </w:t>
      </w:r>
    </w:p>
    <w:p w:rsidR="002E2284" w:rsidRPr="002E2284" w:rsidRDefault="002E2284" w:rsidP="002E2284">
      <w:pPr>
        <w:widowControl w:val="0"/>
        <w:adjustRightInd w:val="0"/>
        <w:spacing w:line="240" w:lineRule="auto"/>
        <w:ind w:firstLine="709"/>
        <w:contextualSpacing/>
        <w:jc w:val="both"/>
        <w:rPr>
          <w:rFonts w:ascii="Times New Roman" w:eastAsia="Calibri" w:hAnsi="Times New Roman" w:cs="Times New Roman"/>
          <w:sz w:val="28"/>
          <w:szCs w:val="28"/>
          <w:lang w:eastAsia="en-US"/>
        </w:rPr>
      </w:pPr>
      <w:r w:rsidRPr="002E2284">
        <w:rPr>
          <w:rFonts w:ascii="Times New Roman" w:eastAsia="Calibri" w:hAnsi="Times New Roman" w:cs="Times New Roman"/>
          <w:sz w:val="28"/>
          <w:szCs w:val="28"/>
          <w:lang w:eastAsia="en-US"/>
        </w:rPr>
        <w:t xml:space="preserve">Для успешного решения данной задачи формирование проекта местного бюджета на очередную трехлетку должно </w:t>
      </w:r>
      <w:proofErr w:type="gramStart"/>
      <w:r w:rsidRPr="002E2284">
        <w:rPr>
          <w:rFonts w:ascii="Times New Roman" w:eastAsia="Calibri" w:hAnsi="Times New Roman" w:cs="Times New Roman"/>
          <w:sz w:val="28"/>
          <w:szCs w:val="28"/>
          <w:lang w:eastAsia="en-US"/>
        </w:rPr>
        <w:t>основываться</w:t>
      </w:r>
      <w:proofErr w:type="gramEnd"/>
      <w:r w:rsidRPr="002E2284">
        <w:rPr>
          <w:rFonts w:ascii="Times New Roman" w:eastAsia="Calibri" w:hAnsi="Times New Roman" w:cs="Times New Roman"/>
          <w:sz w:val="28"/>
          <w:szCs w:val="28"/>
          <w:lang w:eastAsia="en-US"/>
        </w:rPr>
        <w:t xml:space="preserve"> прежде всего на реалистичном прогнозе социально-экономического развития</w:t>
      </w:r>
      <w:r w:rsidR="00231E3F">
        <w:rPr>
          <w:rFonts w:ascii="Times New Roman" w:eastAsia="Calibri" w:hAnsi="Times New Roman" w:cs="Times New Roman"/>
          <w:sz w:val="28"/>
          <w:szCs w:val="28"/>
          <w:lang w:eastAsia="en-US"/>
        </w:rPr>
        <w:t xml:space="preserve"> Потюкановского сельсовета</w:t>
      </w:r>
      <w:r w:rsidRPr="002E2284">
        <w:rPr>
          <w:rFonts w:ascii="Times New Roman" w:eastAsia="Calibri" w:hAnsi="Times New Roman" w:cs="Times New Roman"/>
          <w:sz w:val="28"/>
          <w:szCs w:val="28"/>
          <w:lang w:eastAsia="en-US"/>
        </w:rPr>
        <w:t xml:space="preserve"> Северного района Новосибирской области на среднесрочный период.</w:t>
      </w:r>
    </w:p>
    <w:p w:rsidR="002E2284" w:rsidRDefault="002E2284" w:rsidP="002E2284">
      <w:pPr>
        <w:widowControl w:val="0"/>
        <w:adjustRightInd w:val="0"/>
        <w:spacing w:line="240" w:lineRule="auto"/>
        <w:ind w:firstLine="709"/>
        <w:contextualSpacing/>
        <w:jc w:val="both"/>
        <w:rPr>
          <w:rFonts w:ascii="Times New Roman" w:eastAsia="Calibri" w:hAnsi="Times New Roman" w:cs="Times New Roman"/>
          <w:sz w:val="28"/>
          <w:szCs w:val="28"/>
          <w:lang w:eastAsia="en-US"/>
        </w:rPr>
      </w:pPr>
      <w:proofErr w:type="gramStart"/>
      <w:r w:rsidRPr="002E2284">
        <w:rPr>
          <w:rFonts w:ascii="Times New Roman" w:eastAsia="Calibri" w:hAnsi="Times New Roman" w:cs="Times New Roman"/>
          <w:sz w:val="28"/>
          <w:szCs w:val="28"/>
          <w:lang w:eastAsia="en-US"/>
        </w:rPr>
        <w:t>Учитывая, что потребность в финансовых средствах, как правило, превышает реально располагаемые возможности бюджета, и то, что проект местного бюджета на 202</w:t>
      </w:r>
      <w:r w:rsidR="005B076F">
        <w:rPr>
          <w:rFonts w:ascii="Times New Roman" w:eastAsia="Calibri" w:hAnsi="Times New Roman" w:cs="Times New Roman"/>
          <w:sz w:val="28"/>
          <w:szCs w:val="28"/>
          <w:lang w:eastAsia="en-US"/>
        </w:rPr>
        <w:t>5</w:t>
      </w:r>
      <w:r w:rsidRPr="002E2284">
        <w:rPr>
          <w:rFonts w:ascii="Times New Roman" w:eastAsia="Calibri" w:hAnsi="Times New Roman" w:cs="Times New Roman"/>
          <w:sz w:val="28"/>
          <w:szCs w:val="28"/>
          <w:lang w:eastAsia="en-US"/>
        </w:rPr>
        <w:t xml:space="preserve"> год и на плановый период 202</w:t>
      </w:r>
      <w:r w:rsidR="005B076F">
        <w:rPr>
          <w:rFonts w:ascii="Times New Roman" w:eastAsia="Calibri" w:hAnsi="Times New Roman" w:cs="Times New Roman"/>
          <w:sz w:val="28"/>
          <w:szCs w:val="28"/>
          <w:lang w:eastAsia="en-US"/>
        </w:rPr>
        <w:t>6</w:t>
      </w:r>
      <w:r w:rsidRPr="002E2284">
        <w:rPr>
          <w:rFonts w:ascii="Times New Roman" w:eastAsia="Calibri" w:hAnsi="Times New Roman" w:cs="Times New Roman"/>
          <w:sz w:val="28"/>
          <w:szCs w:val="28"/>
          <w:lang w:eastAsia="en-US"/>
        </w:rPr>
        <w:t xml:space="preserve"> и 202</w:t>
      </w:r>
      <w:r w:rsidR="005B076F">
        <w:rPr>
          <w:rFonts w:ascii="Times New Roman" w:eastAsia="Calibri" w:hAnsi="Times New Roman" w:cs="Times New Roman"/>
          <w:sz w:val="28"/>
          <w:szCs w:val="28"/>
          <w:lang w:eastAsia="en-US"/>
        </w:rPr>
        <w:t>7</w:t>
      </w:r>
      <w:r w:rsidRPr="002E2284">
        <w:rPr>
          <w:rFonts w:ascii="Times New Roman" w:eastAsia="Calibri" w:hAnsi="Times New Roman" w:cs="Times New Roman"/>
          <w:sz w:val="28"/>
          <w:szCs w:val="28"/>
          <w:lang w:eastAsia="en-US"/>
        </w:rPr>
        <w:t xml:space="preserve"> годов будет формироваться в условиях сокращения ранее прогнозируемых доходов, необходимо просчитывать и предотвращать возможные риски несбалансированности местного бюджета, в том числе за счет включения в структуру бюджета нераспределенных ресурсов на будущие</w:t>
      </w:r>
      <w:proofErr w:type="gramEnd"/>
      <w:r w:rsidRPr="002E2284">
        <w:rPr>
          <w:rFonts w:ascii="Times New Roman" w:eastAsia="Calibri" w:hAnsi="Times New Roman" w:cs="Times New Roman"/>
          <w:sz w:val="28"/>
          <w:szCs w:val="28"/>
          <w:lang w:eastAsia="en-US"/>
        </w:rPr>
        <w:t xml:space="preserve"> периоды, определения критериев для их перераспределения в соответствии с уточнением приоритетных задач, либо сокращения расходов при неблагоприятной динамике доходов. </w:t>
      </w:r>
    </w:p>
    <w:p w:rsidR="002E2284" w:rsidRPr="002E2284" w:rsidRDefault="002E2284" w:rsidP="002E2284">
      <w:pPr>
        <w:widowControl w:val="0"/>
        <w:adjustRightInd w:val="0"/>
        <w:spacing w:line="240" w:lineRule="auto"/>
        <w:ind w:firstLine="709"/>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Pr="002E2284">
        <w:rPr>
          <w:rFonts w:ascii="Times New Roman" w:eastAsia="Calibri" w:hAnsi="Times New Roman" w:cs="Times New Roman"/>
          <w:sz w:val="28"/>
          <w:szCs w:val="28"/>
          <w:lang w:eastAsia="en-US"/>
        </w:rPr>
        <w:t>Концентрация финансовых ресурсов должна быть сосредоточена на необходимости:</w:t>
      </w:r>
    </w:p>
    <w:p w:rsidR="002E2284" w:rsidRPr="002E2284" w:rsidRDefault="002E2284" w:rsidP="002E2284">
      <w:pPr>
        <w:widowControl w:val="0"/>
        <w:adjustRightInd w:val="0"/>
        <w:spacing w:line="240" w:lineRule="auto"/>
        <w:ind w:firstLine="709"/>
        <w:contextualSpacing/>
        <w:jc w:val="both"/>
        <w:rPr>
          <w:rFonts w:ascii="Times New Roman" w:eastAsia="Calibri" w:hAnsi="Times New Roman" w:cs="Times New Roman"/>
          <w:sz w:val="28"/>
          <w:szCs w:val="28"/>
          <w:lang w:eastAsia="en-US"/>
        </w:rPr>
      </w:pPr>
      <w:r w:rsidRPr="002E2284">
        <w:rPr>
          <w:rFonts w:ascii="Times New Roman" w:eastAsia="Calibri" w:hAnsi="Times New Roman" w:cs="Times New Roman"/>
          <w:sz w:val="28"/>
          <w:szCs w:val="28"/>
          <w:lang w:eastAsia="en-US"/>
        </w:rPr>
        <w:t>выполнения задач, поставленных в Указах Президента Российской Федерации от 07.05.2012 № 596-601, 606, от 01.06.2012 № 761, от 28.12.2012 № 1688, для сохранения соотношения на уровне достигнутых значений результатов, установленных в «дорожных картах»;</w:t>
      </w:r>
    </w:p>
    <w:p w:rsidR="002E2284" w:rsidRPr="002E2284" w:rsidRDefault="002E2284" w:rsidP="002E2284">
      <w:pPr>
        <w:widowControl w:val="0"/>
        <w:adjustRightInd w:val="0"/>
        <w:spacing w:line="240" w:lineRule="auto"/>
        <w:ind w:firstLine="709"/>
        <w:contextualSpacing/>
        <w:jc w:val="both"/>
        <w:rPr>
          <w:rFonts w:ascii="Times New Roman" w:eastAsia="Calibri" w:hAnsi="Times New Roman" w:cs="Times New Roman"/>
          <w:sz w:val="28"/>
          <w:szCs w:val="28"/>
          <w:lang w:eastAsia="en-US"/>
        </w:rPr>
      </w:pPr>
      <w:r w:rsidRPr="002E2284">
        <w:rPr>
          <w:rFonts w:ascii="Times New Roman" w:eastAsia="Calibri" w:hAnsi="Times New Roman" w:cs="Times New Roman"/>
          <w:sz w:val="28"/>
          <w:szCs w:val="28"/>
          <w:lang w:eastAsia="en-US"/>
        </w:rPr>
        <w:t>ежегодной индексации оплаты труда работников бюджетной сферы, не связанных с «майскими» указами Президента Российской Федерации, в соответствии с прогнозным уровнем инфляции;</w:t>
      </w:r>
    </w:p>
    <w:p w:rsidR="002E2284" w:rsidRPr="002E2284" w:rsidRDefault="002E2284" w:rsidP="002E2284">
      <w:pPr>
        <w:widowControl w:val="0"/>
        <w:adjustRightInd w:val="0"/>
        <w:spacing w:line="240" w:lineRule="auto"/>
        <w:ind w:firstLine="709"/>
        <w:contextualSpacing/>
        <w:jc w:val="both"/>
        <w:rPr>
          <w:rFonts w:ascii="Times New Roman" w:eastAsia="Calibri" w:hAnsi="Times New Roman" w:cs="Times New Roman"/>
          <w:sz w:val="28"/>
          <w:szCs w:val="28"/>
          <w:lang w:eastAsia="en-US"/>
        </w:rPr>
      </w:pPr>
      <w:r w:rsidRPr="002E2284">
        <w:rPr>
          <w:rFonts w:ascii="Times New Roman" w:eastAsia="Calibri" w:hAnsi="Times New Roman" w:cs="Times New Roman"/>
          <w:sz w:val="28"/>
          <w:szCs w:val="28"/>
          <w:lang w:eastAsia="en-US"/>
        </w:rPr>
        <w:t xml:space="preserve">повышения минимального </w:t>
      </w:r>
      <w:proofErr w:type="gramStart"/>
      <w:r w:rsidRPr="002E2284">
        <w:rPr>
          <w:rFonts w:ascii="Times New Roman" w:eastAsia="Calibri" w:hAnsi="Times New Roman" w:cs="Times New Roman"/>
          <w:sz w:val="28"/>
          <w:szCs w:val="28"/>
          <w:lang w:eastAsia="en-US"/>
        </w:rPr>
        <w:t>размера оплаты труда</w:t>
      </w:r>
      <w:proofErr w:type="gramEnd"/>
      <w:r w:rsidRPr="002E2284">
        <w:rPr>
          <w:rFonts w:ascii="Times New Roman" w:eastAsia="Calibri" w:hAnsi="Times New Roman" w:cs="Times New Roman"/>
          <w:sz w:val="28"/>
          <w:szCs w:val="28"/>
          <w:lang w:eastAsia="en-US"/>
        </w:rPr>
        <w:t xml:space="preserve"> до уровня прожиточного минимума, установленного за 2 квартал предыдущего года в целом по России, с учетом районного коэффициента.</w:t>
      </w:r>
    </w:p>
    <w:p w:rsidR="002E2284" w:rsidRPr="002E2284" w:rsidRDefault="002E2284" w:rsidP="002E2284">
      <w:pPr>
        <w:widowControl w:val="0"/>
        <w:adjustRightInd w:val="0"/>
        <w:spacing w:line="240" w:lineRule="auto"/>
        <w:ind w:firstLine="709"/>
        <w:contextualSpacing/>
        <w:jc w:val="both"/>
        <w:rPr>
          <w:rFonts w:ascii="Times New Roman" w:eastAsia="Calibri" w:hAnsi="Times New Roman" w:cs="Times New Roman"/>
          <w:sz w:val="28"/>
          <w:szCs w:val="28"/>
          <w:lang w:eastAsia="en-US"/>
        </w:rPr>
      </w:pPr>
      <w:proofErr w:type="gramStart"/>
      <w:r w:rsidRPr="002E2284">
        <w:rPr>
          <w:rFonts w:ascii="Times New Roman" w:eastAsia="Calibri" w:hAnsi="Times New Roman" w:cs="Times New Roman"/>
          <w:sz w:val="28"/>
          <w:szCs w:val="28"/>
          <w:lang w:eastAsia="en-US"/>
        </w:rPr>
        <w:t>Формирование бюджетных ассигнований на выполнение задач в части повышения заработной платы отдельных категорий работников бюджетной сферы</w:t>
      </w:r>
      <w:r w:rsidRPr="002E2284">
        <w:rPr>
          <w:rFonts w:ascii="Calibri" w:eastAsia="Calibri" w:hAnsi="Calibri" w:cs="Times New Roman"/>
          <w:lang w:eastAsia="en-US"/>
        </w:rPr>
        <w:t xml:space="preserve"> </w:t>
      </w:r>
      <w:r w:rsidRPr="002E2284">
        <w:rPr>
          <w:rFonts w:ascii="Times New Roman" w:eastAsia="Calibri" w:hAnsi="Times New Roman" w:cs="Times New Roman"/>
          <w:sz w:val="28"/>
          <w:szCs w:val="28"/>
          <w:lang w:eastAsia="en-US"/>
        </w:rPr>
        <w:t>будет определяться исходя из условия сохранения достигнутого в 2018 году соотношения 100% и 200% средней заработной платы отдельных категорий работников бюджетной сферы к прогнозному значению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w:t>
      </w:r>
      <w:proofErr w:type="gramEnd"/>
      <w:r w:rsidRPr="002E2284">
        <w:rPr>
          <w:rFonts w:ascii="Times New Roman" w:eastAsia="Calibri" w:hAnsi="Times New Roman" w:cs="Times New Roman"/>
          <w:sz w:val="28"/>
          <w:szCs w:val="28"/>
          <w:lang w:eastAsia="en-US"/>
        </w:rPr>
        <w:t xml:space="preserve">) по Новосибирской области. </w:t>
      </w:r>
    </w:p>
    <w:p w:rsidR="002E2284" w:rsidRDefault="002E2284" w:rsidP="002E2284">
      <w:pPr>
        <w:widowControl w:val="0"/>
        <w:adjustRightInd w:val="0"/>
        <w:spacing w:line="240" w:lineRule="auto"/>
        <w:ind w:firstLine="709"/>
        <w:contextualSpacing/>
        <w:jc w:val="both"/>
        <w:rPr>
          <w:rFonts w:ascii="Times New Roman" w:eastAsia="Calibri" w:hAnsi="Times New Roman" w:cs="Times New Roman"/>
          <w:sz w:val="28"/>
          <w:szCs w:val="28"/>
          <w:lang w:eastAsia="en-US"/>
        </w:rPr>
      </w:pPr>
      <w:r w:rsidRPr="002E2284">
        <w:rPr>
          <w:rFonts w:ascii="Times New Roman" w:eastAsia="Calibri" w:hAnsi="Times New Roman" w:cs="Times New Roman"/>
          <w:sz w:val="28"/>
          <w:szCs w:val="28"/>
          <w:lang w:eastAsia="en-US"/>
        </w:rPr>
        <w:t>При этом в обязательном порядке будет учтено, что достижение необходимого уровня средней заработной платы работников производится также за счет внебюджетных источников. Кроме того, заработная плата работников будет прямо зависеть от их уровня квалификации, отдачи, качества и эффективности их труда.</w:t>
      </w:r>
    </w:p>
    <w:p w:rsidR="002E2284" w:rsidRPr="002E2284" w:rsidRDefault="002E2284" w:rsidP="002E2284">
      <w:pPr>
        <w:widowControl w:val="0"/>
        <w:adjustRightInd w:val="0"/>
        <w:spacing w:line="240" w:lineRule="auto"/>
        <w:ind w:firstLine="709"/>
        <w:contextualSpacing/>
        <w:jc w:val="both"/>
        <w:rPr>
          <w:rFonts w:ascii="Times New Roman" w:eastAsia="Calibri" w:hAnsi="Times New Roman" w:cs="Times New Roman"/>
          <w:sz w:val="28"/>
          <w:szCs w:val="28"/>
          <w:lang w:eastAsia="en-US"/>
        </w:rPr>
      </w:pPr>
      <w:r>
        <w:rPr>
          <w:rFonts w:ascii="Times New Roman" w:eastAsia="Times New Roman" w:hAnsi="Times New Roman" w:cs="Times New Roman"/>
          <w:sz w:val="28"/>
          <w:szCs w:val="28"/>
        </w:rPr>
        <w:t>3.</w:t>
      </w:r>
      <w:r w:rsidRPr="002E2284">
        <w:rPr>
          <w:rFonts w:ascii="Times New Roman" w:eastAsia="Times New Roman" w:hAnsi="Times New Roman" w:cs="Times New Roman"/>
          <w:sz w:val="28"/>
          <w:szCs w:val="28"/>
        </w:rPr>
        <w:t>Предоставление муниципальных услуг. В данной сфере приоритетными являются следующие направления:</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проведение мероприятий в отношении муниципальных учреждений </w:t>
      </w:r>
      <w:r w:rsidR="00231E3F">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 xml:space="preserve">Северного района Новосибирской области, направленных на их объединение и укрупнение по признаку аналогичности выполняемых задач и функций, и оказываемых муниципальных услуг (работ), с </w:t>
      </w:r>
      <w:r w:rsidRPr="002E2284">
        <w:rPr>
          <w:rFonts w:ascii="Times New Roman" w:eastAsia="Times New Roman" w:hAnsi="Times New Roman" w:cs="Times New Roman"/>
          <w:sz w:val="28"/>
          <w:szCs w:val="28"/>
        </w:rPr>
        <w:lastRenderedPageBreak/>
        <w:t>учетом территориального местоположения;</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актуализация отраслевых стандартов услуг и выделение в них составляющих, возможных к оплате за счет средств заказчиков или заявителей.</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Реализация таких мероприятий позволит повысить уровень </w:t>
      </w:r>
      <w:proofErr w:type="gramStart"/>
      <w:r w:rsidRPr="002E2284">
        <w:rPr>
          <w:rFonts w:ascii="Times New Roman" w:eastAsia="Times New Roman" w:hAnsi="Times New Roman" w:cs="Times New Roman"/>
          <w:sz w:val="28"/>
          <w:szCs w:val="28"/>
        </w:rPr>
        <w:t>контроля за</w:t>
      </w:r>
      <w:proofErr w:type="gramEnd"/>
      <w:r w:rsidRPr="002E2284">
        <w:rPr>
          <w:rFonts w:ascii="Times New Roman" w:eastAsia="Times New Roman" w:hAnsi="Times New Roman" w:cs="Times New Roman"/>
          <w:sz w:val="28"/>
          <w:szCs w:val="28"/>
        </w:rPr>
        <w:t> деятельностью учреждений, оптимизировать численность административно-управленческого аппарата, исключить дублирующие функции, работы и услуги, оптимизировать цены услуг в направлении снижения их себестоимости и унифицировать требования к ним, что даст возможность рассмотрения вопроса об укреплении материально-технической базы учреждений.</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Сохраняется значительная роль решения таких задач как:</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расширение зоны обслуживания и повышение производительности труда работников муниципальных учреждений;</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введение менее затратных технологий, позволяющих сохранить качество предоставляемых услуг при меньшем использовании ресурсов;</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введение обязательной для учреждений практики, при которой финансирование «перевыполнения» муниципального задания осуществляется исключительно за счет собственных средств учреждений, полученных от выполнения иной приносящей доход деятельности; </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внедрение механизма ограничения учредителем перераспределения экономии по начислениям на выплаты по оплате труда на увеличение заработной платы учреждений, за исключением </w:t>
      </w:r>
      <w:proofErr w:type="gramStart"/>
      <w:r w:rsidRPr="002E2284">
        <w:rPr>
          <w:rFonts w:ascii="Times New Roman" w:eastAsia="Times New Roman" w:hAnsi="Times New Roman" w:cs="Times New Roman"/>
          <w:sz w:val="28"/>
          <w:szCs w:val="28"/>
        </w:rPr>
        <w:t>случаев необходимости выполнения Указов Президента Российской</w:t>
      </w:r>
      <w:proofErr w:type="gramEnd"/>
      <w:r w:rsidRPr="002E2284">
        <w:rPr>
          <w:rFonts w:ascii="Times New Roman" w:eastAsia="Times New Roman" w:hAnsi="Times New Roman" w:cs="Times New Roman"/>
          <w:sz w:val="28"/>
          <w:szCs w:val="28"/>
        </w:rPr>
        <w:t xml:space="preserve"> Федерации, при возникновении которых перераспределение согласуется с учредителем под его солидарную ответственность;</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ограничение прав подведомственных учреждений на самостоятельное распоряжение экономией по результатам закупок, без согласования с главным распорядителем бюджетных средств, осуществляющим полномочия учредителя;</w:t>
      </w:r>
    </w:p>
    <w:p w:rsidR="002E2284" w:rsidRDefault="002E2284" w:rsidP="002E228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соблюдение размера </w:t>
      </w:r>
      <w:r w:rsidRPr="002E2284">
        <w:rPr>
          <w:rFonts w:ascii="Times New Roman" w:eastAsia="Calibri" w:hAnsi="Times New Roman" w:cs="Times New Roman"/>
          <w:sz w:val="28"/>
          <w:szCs w:val="28"/>
          <w:lang w:eastAsia="en-US"/>
        </w:rPr>
        <w:t>кратности среднемесячной заработной платы руководителя к среднемесячной заработной плате работников государственного учреждения</w:t>
      </w:r>
      <w:r w:rsidRPr="002E2284">
        <w:rPr>
          <w:rFonts w:ascii="Times New Roman" w:eastAsia="Times New Roman" w:hAnsi="Times New Roman" w:cs="Times New Roman"/>
          <w:sz w:val="28"/>
          <w:szCs w:val="28"/>
        </w:rPr>
        <w:t xml:space="preserve"> и возврат сре</w:t>
      </w:r>
      <w:proofErr w:type="gramStart"/>
      <w:r w:rsidRPr="002E2284">
        <w:rPr>
          <w:rFonts w:ascii="Times New Roman" w:eastAsia="Times New Roman" w:hAnsi="Times New Roman" w:cs="Times New Roman"/>
          <w:sz w:val="28"/>
          <w:szCs w:val="28"/>
        </w:rPr>
        <w:t>дств в сл</w:t>
      </w:r>
      <w:proofErr w:type="gramEnd"/>
      <w:r w:rsidRPr="002E2284">
        <w:rPr>
          <w:rFonts w:ascii="Times New Roman" w:eastAsia="Times New Roman" w:hAnsi="Times New Roman" w:cs="Times New Roman"/>
          <w:sz w:val="28"/>
          <w:szCs w:val="28"/>
        </w:rPr>
        <w:t>учае превышения нормативов.</w:t>
      </w:r>
    </w:p>
    <w:p w:rsidR="002E2284" w:rsidRPr="002E2284" w:rsidRDefault="002E2284" w:rsidP="002E228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2E2284">
        <w:rPr>
          <w:rFonts w:ascii="Times New Roman" w:eastAsia="Times New Roman" w:hAnsi="Times New Roman" w:cs="Times New Roman"/>
          <w:sz w:val="28"/>
          <w:szCs w:val="28"/>
        </w:rPr>
        <w:t>Формирование расходов местного бюджета на 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 xml:space="preserve"> - 202</w:t>
      </w:r>
      <w:r w:rsidR="005B076F">
        <w:rPr>
          <w:rFonts w:ascii="Times New Roman" w:eastAsia="Times New Roman" w:hAnsi="Times New Roman" w:cs="Times New Roman"/>
          <w:sz w:val="28"/>
          <w:szCs w:val="28"/>
        </w:rPr>
        <w:t>7</w:t>
      </w:r>
      <w:r w:rsidRPr="002E2284">
        <w:rPr>
          <w:rFonts w:ascii="Times New Roman" w:eastAsia="Times New Roman" w:hAnsi="Times New Roman" w:cs="Times New Roman"/>
          <w:sz w:val="28"/>
          <w:szCs w:val="28"/>
        </w:rPr>
        <w:t xml:space="preserve"> годы осуществляется в два  основных этапа. На первом этапе производится оценка общей потребности в бюджетных средствах на 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-202</w:t>
      </w:r>
      <w:r w:rsidR="005B076F">
        <w:rPr>
          <w:rFonts w:ascii="Times New Roman" w:eastAsia="Times New Roman" w:hAnsi="Times New Roman" w:cs="Times New Roman"/>
          <w:sz w:val="28"/>
          <w:szCs w:val="28"/>
        </w:rPr>
        <w:t>7</w:t>
      </w:r>
      <w:r w:rsidRPr="002E2284">
        <w:rPr>
          <w:rFonts w:ascii="Times New Roman" w:eastAsia="Times New Roman" w:hAnsi="Times New Roman" w:cs="Times New Roman"/>
          <w:sz w:val="28"/>
          <w:szCs w:val="28"/>
        </w:rPr>
        <w:t xml:space="preserve"> годы, исходя из следующих основных подходов:</w:t>
      </w:r>
    </w:p>
    <w:p w:rsidR="002E2284" w:rsidRPr="002E2284" w:rsidRDefault="002E2284" w:rsidP="002E2284">
      <w:pPr>
        <w:spacing w:after="0" w:line="240" w:lineRule="auto"/>
        <w:jc w:val="both"/>
        <w:rPr>
          <w:rFonts w:ascii="Times New Roman" w:eastAsia="Times New Roman" w:hAnsi="Times New Roman" w:cs="Times New Roman"/>
          <w:color w:val="FF6600"/>
          <w:sz w:val="28"/>
          <w:szCs w:val="28"/>
        </w:rPr>
      </w:pPr>
      <w:r w:rsidRPr="002E2284">
        <w:rPr>
          <w:rFonts w:ascii="Times New Roman" w:eastAsia="Times New Roman" w:hAnsi="Times New Roman" w:cs="Times New Roman"/>
          <w:sz w:val="28"/>
          <w:szCs w:val="28"/>
        </w:rPr>
        <w:t xml:space="preserve">        1) определение базовых объемов бюджетных ассигнований на 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 xml:space="preserve"> -202</w:t>
      </w:r>
      <w:r w:rsidR="005B076F">
        <w:rPr>
          <w:rFonts w:ascii="Times New Roman" w:eastAsia="Times New Roman" w:hAnsi="Times New Roman" w:cs="Times New Roman"/>
          <w:sz w:val="28"/>
          <w:szCs w:val="28"/>
        </w:rPr>
        <w:t>7</w:t>
      </w:r>
      <w:r w:rsidRPr="002E2284">
        <w:rPr>
          <w:rFonts w:ascii="Times New Roman" w:eastAsia="Times New Roman" w:hAnsi="Times New Roman" w:cs="Times New Roman"/>
          <w:sz w:val="28"/>
          <w:szCs w:val="28"/>
        </w:rPr>
        <w:t xml:space="preserve"> годы на основе утвержденных решением </w:t>
      </w:r>
      <w:r w:rsidR="00231E3F">
        <w:rPr>
          <w:rFonts w:ascii="Times New Roman" w:eastAsia="Times New Roman" w:hAnsi="Times New Roman" w:cs="Times New Roman"/>
          <w:sz w:val="28"/>
          <w:szCs w:val="28"/>
        </w:rPr>
        <w:t>Схода граждан Потюкановского сельсовета</w:t>
      </w:r>
      <w:r w:rsidRPr="002E2284">
        <w:rPr>
          <w:rFonts w:ascii="Times New Roman" w:eastAsia="Times New Roman" w:hAnsi="Times New Roman" w:cs="Times New Roman"/>
          <w:sz w:val="28"/>
          <w:szCs w:val="28"/>
        </w:rPr>
        <w:t xml:space="preserve"> Северного района Новосибирской области от </w:t>
      </w:r>
      <w:r w:rsidR="002F07FF">
        <w:rPr>
          <w:rFonts w:ascii="Times New Roman" w:eastAsia="Times New Roman" w:hAnsi="Times New Roman" w:cs="Times New Roman"/>
          <w:sz w:val="28"/>
          <w:szCs w:val="28"/>
        </w:rPr>
        <w:t>24</w:t>
      </w:r>
      <w:r w:rsidRPr="002E2284">
        <w:rPr>
          <w:rFonts w:ascii="Times New Roman" w:eastAsia="Times New Roman" w:hAnsi="Times New Roman" w:cs="Times New Roman"/>
          <w:sz w:val="28"/>
          <w:szCs w:val="28"/>
        </w:rPr>
        <w:t>.12.20</w:t>
      </w:r>
      <w:r w:rsidR="0076710D">
        <w:rPr>
          <w:rFonts w:ascii="Times New Roman" w:eastAsia="Times New Roman" w:hAnsi="Times New Roman" w:cs="Times New Roman"/>
          <w:sz w:val="28"/>
          <w:szCs w:val="28"/>
        </w:rPr>
        <w:t>2</w:t>
      </w:r>
      <w:r w:rsidR="002F07FF">
        <w:rPr>
          <w:rFonts w:ascii="Times New Roman" w:eastAsia="Times New Roman" w:hAnsi="Times New Roman" w:cs="Times New Roman"/>
          <w:sz w:val="28"/>
          <w:szCs w:val="28"/>
        </w:rPr>
        <w:t>1</w:t>
      </w:r>
      <w:r w:rsidRPr="002E2284">
        <w:rPr>
          <w:rFonts w:ascii="Times New Roman" w:eastAsia="Times New Roman" w:hAnsi="Times New Roman" w:cs="Times New Roman"/>
          <w:sz w:val="28"/>
          <w:szCs w:val="28"/>
        </w:rPr>
        <w:t xml:space="preserve"> № </w:t>
      </w:r>
      <w:r w:rsidR="00231E3F">
        <w:rPr>
          <w:rFonts w:ascii="Times New Roman" w:eastAsia="Times New Roman" w:hAnsi="Times New Roman" w:cs="Times New Roman"/>
          <w:sz w:val="28"/>
          <w:szCs w:val="28"/>
        </w:rPr>
        <w:t>2</w:t>
      </w:r>
      <w:r w:rsidRPr="002E2284">
        <w:rPr>
          <w:rFonts w:ascii="Times New Roman" w:eastAsia="Times New Roman" w:hAnsi="Times New Roman" w:cs="Times New Roman"/>
          <w:sz w:val="28"/>
          <w:szCs w:val="28"/>
        </w:rPr>
        <w:t xml:space="preserve"> «О местном бюджете</w:t>
      </w:r>
      <w:r w:rsidR="00231E3F">
        <w:rPr>
          <w:rFonts w:ascii="Times New Roman" w:eastAsia="Times New Roman" w:hAnsi="Times New Roman" w:cs="Times New Roman"/>
          <w:sz w:val="28"/>
          <w:szCs w:val="28"/>
        </w:rPr>
        <w:t xml:space="preserve"> Потюкановского сельсовета </w:t>
      </w:r>
      <w:r w:rsidRPr="002E2284">
        <w:rPr>
          <w:rFonts w:ascii="Times New Roman" w:eastAsia="Times New Roman" w:hAnsi="Times New Roman" w:cs="Times New Roman"/>
          <w:sz w:val="28"/>
          <w:szCs w:val="28"/>
        </w:rPr>
        <w:t xml:space="preserve"> Северного  района Новосибирской области на 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 xml:space="preserve"> год и плановый период 202</w:t>
      </w:r>
      <w:r w:rsidR="005B076F">
        <w:rPr>
          <w:rFonts w:ascii="Times New Roman" w:eastAsia="Times New Roman" w:hAnsi="Times New Roman" w:cs="Times New Roman"/>
          <w:sz w:val="28"/>
          <w:szCs w:val="28"/>
        </w:rPr>
        <w:t>6</w:t>
      </w:r>
      <w:r w:rsidRPr="002E2284">
        <w:rPr>
          <w:rFonts w:ascii="Times New Roman" w:eastAsia="Times New Roman" w:hAnsi="Times New Roman" w:cs="Times New Roman"/>
          <w:sz w:val="28"/>
          <w:szCs w:val="28"/>
        </w:rPr>
        <w:t xml:space="preserve"> и 202</w:t>
      </w:r>
      <w:r w:rsidR="005B076F">
        <w:rPr>
          <w:rFonts w:ascii="Times New Roman" w:eastAsia="Times New Roman" w:hAnsi="Times New Roman" w:cs="Times New Roman"/>
          <w:sz w:val="28"/>
          <w:szCs w:val="28"/>
        </w:rPr>
        <w:t>7</w:t>
      </w:r>
      <w:r w:rsidRPr="002E2284">
        <w:rPr>
          <w:rFonts w:ascii="Times New Roman" w:eastAsia="Times New Roman" w:hAnsi="Times New Roman" w:cs="Times New Roman"/>
          <w:sz w:val="28"/>
          <w:szCs w:val="28"/>
        </w:rPr>
        <w:t xml:space="preserve"> годов» с последующими изменениями и дополнениями;</w:t>
      </w:r>
      <w:r w:rsidRPr="002E2284">
        <w:rPr>
          <w:rFonts w:ascii="Times New Roman" w:eastAsia="Times New Roman" w:hAnsi="Times New Roman" w:cs="Times New Roman"/>
          <w:color w:val="FF6600"/>
          <w:sz w:val="28"/>
          <w:szCs w:val="28"/>
        </w:rPr>
        <w:t xml:space="preserve"> </w:t>
      </w:r>
    </w:p>
    <w:p w:rsidR="002E2284" w:rsidRP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2) определение базового объема бюджетных ассигнований на 202</w:t>
      </w:r>
      <w:r w:rsidR="005B076F">
        <w:rPr>
          <w:rFonts w:ascii="Times New Roman" w:eastAsia="Times New Roman" w:hAnsi="Times New Roman" w:cs="Times New Roman"/>
          <w:sz w:val="28"/>
          <w:szCs w:val="28"/>
        </w:rPr>
        <w:t>6</w:t>
      </w:r>
      <w:r w:rsidRPr="002E2284">
        <w:rPr>
          <w:rFonts w:ascii="Times New Roman" w:eastAsia="Times New Roman" w:hAnsi="Times New Roman" w:cs="Times New Roman"/>
          <w:sz w:val="28"/>
          <w:szCs w:val="28"/>
        </w:rPr>
        <w:t xml:space="preserve"> год, исходя из необходимости финансового обеспечения для расходных обязательств (не выше уровня 202</w:t>
      </w:r>
      <w:r w:rsidR="00927D54">
        <w:rPr>
          <w:rFonts w:ascii="Times New Roman" w:eastAsia="Times New Roman" w:hAnsi="Times New Roman" w:cs="Times New Roman"/>
          <w:sz w:val="28"/>
          <w:szCs w:val="28"/>
        </w:rPr>
        <w:t>3</w:t>
      </w:r>
      <w:r w:rsidRPr="002E2284">
        <w:rPr>
          <w:rFonts w:ascii="Times New Roman" w:eastAsia="Times New Roman" w:hAnsi="Times New Roman" w:cs="Times New Roman"/>
          <w:sz w:val="28"/>
          <w:szCs w:val="28"/>
        </w:rPr>
        <w:t xml:space="preserve"> года); </w:t>
      </w:r>
    </w:p>
    <w:p w:rsid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3) уточнение базовых объемов бюджетных ассигнований на 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 xml:space="preserve"> -202</w:t>
      </w:r>
      <w:r w:rsidR="005B076F">
        <w:rPr>
          <w:rFonts w:ascii="Times New Roman" w:eastAsia="Times New Roman" w:hAnsi="Times New Roman" w:cs="Times New Roman"/>
          <w:sz w:val="28"/>
          <w:szCs w:val="28"/>
        </w:rPr>
        <w:t>7</w:t>
      </w:r>
      <w:r w:rsidRPr="002E2284">
        <w:rPr>
          <w:rFonts w:ascii="Times New Roman" w:eastAsia="Times New Roman" w:hAnsi="Times New Roman" w:cs="Times New Roman"/>
          <w:sz w:val="28"/>
          <w:szCs w:val="28"/>
        </w:rPr>
        <w:t xml:space="preserve"> годы с учетом:</w:t>
      </w:r>
    </w:p>
    <w:p w:rsidR="002E2284" w:rsidRDefault="002E2284" w:rsidP="002E2284">
      <w:pPr>
        <w:spacing w:after="0" w:line="240" w:lineRule="auto"/>
        <w:ind w:firstLine="567"/>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lastRenderedPageBreak/>
        <w:t>-  повышения эффективности бюджетных расходов в целом, в том числе за счет оптимизации муниципальных закупок, бюджетной</w:t>
      </w:r>
      <w:r>
        <w:rPr>
          <w:rFonts w:ascii="Times New Roman" w:eastAsia="Times New Roman" w:hAnsi="Times New Roman" w:cs="Times New Roman"/>
          <w:sz w:val="28"/>
          <w:szCs w:val="28"/>
        </w:rPr>
        <w:t xml:space="preserve"> сети и численности работников;</w:t>
      </w:r>
    </w:p>
    <w:p w:rsidR="002E2284" w:rsidRPr="002E2284" w:rsidRDefault="002E2284" w:rsidP="002E2284">
      <w:pPr>
        <w:spacing w:after="0" w:line="240" w:lineRule="auto"/>
        <w:ind w:firstLine="567"/>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изменения расходов местного бюджета по следующим направлениям:</w:t>
      </w:r>
    </w:p>
    <w:p w:rsidR="002E2284" w:rsidRP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а) на реализацию положений Указов Президента Российской Федерации от 07.05.2012 № 596-606, от 01.06.2012 № 761, от 28.12.2012 № 1688;</w:t>
      </w:r>
    </w:p>
    <w:p w:rsidR="002E2284" w:rsidRP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б) изменение сети учреждений и контингента;</w:t>
      </w:r>
    </w:p>
    <w:p w:rsidR="002E2284" w:rsidRP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в) содержание органов власти в связи с изменением методики расчета бюджетных ассигнований на указанные цели; </w:t>
      </w:r>
    </w:p>
    <w:p w:rsidR="002E2284" w:rsidRPr="002E2284" w:rsidRDefault="002E2284" w:rsidP="002E2284">
      <w:pPr>
        <w:spacing w:after="0" w:line="240" w:lineRule="auto"/>
        <w:ind w:firstLine="540"/>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г) безусловное обеспечение ресурсами на уплату налогов с учетом планируемых сделок с недвижимым имуществом и земельными участками;           </w:t>
      </w:r>
    </w:p>
    <w:p w:rsidR="002E2284" w:rsidRPr="002E2284" w:rsidRDefault="002E2284" w:rsidP="002E2284">
      <w:pPr>
        <w:spacing w:after="0" w:line="240" w:lineRule="auto"/>
        <w:ind w:firstLine="540"/>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д) принятие управленческих решений на региональном и районном уровне, подкрепленных соответствующими нормативными правовыми актами; </w:t>
      </w:r>
    </w:p>
    <w:p w:rsidR="002E2284" w:rsidRP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ж) обновление (новации) по программам, срок действия которых </w:t>
      </w:r>
    </w:p>
    <w:p w:rsidR="002E2284" w:rsidRP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закончился в 202</w:t>
      </w:r>
      <w:r w:rsidR="005B076F">
        <w:rPr>
          <w:rFonts w:ascii="Times New Roman" w:eastAsia="Times New Roman" w:hAnsi="Times New Roman" w:cs="Times New Roman"/>
          <w:sz w:val="28"/>
          <w:szCs w:val="28"/>
        </w:rPr>
        <w:t>3</w:t>
      </w:r>
      <w:r w:rsidRPr="002E2284">
        <w:rPr>
          <w:rFonts w:ascii="Times New Roman" w:eastAsia="Times New Roman" w:hAnsi="Times New Roman" w:cs="Times New Roman"/>
          <w:sz w:val="28"/>
          <w:szCs w:val="28"/>
        </w:rPr>
        <w:t xml:space="preserve"> году, а реализация данных мероприятий планируется и </w:t>
      </w:r>
      <w:proofErr w:type="gramStart"/>
      <w:r w:rsidRPr="002E2284">
        <w:rPr>
          <w:rFonts w:ascii="Times New Roman" w:eastAsia="Times New Roman" w:hAnsi="Times New Roman" w:cs="Times New Roman"/>
          <w:sz w:val="28"/>
          <w:szCs w:val="28"/>
        </w:rPr>
        <w:t>в</w:t>
      </w:r>
      <w:proofErr w:type="gramEnd"/>
      <w:r w:rsidRPr="002E2284">
        <w:rPr>
          <w:rFonts w:ascii="Times New Roman" w:eastAsia="Times New Roman" w:hAnsi="Times New Roman" w:cs="Times New Roman"/>
          <w:sz w:val="28"/>
          <w:szCs w:val="28"/>
        </w:rPr>
        <w:t xml:space="preserve"> </w:t>
      </w:r>
    </w:p>
    <w:p w:rsid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последующие годы. </w:t>
      </w:r>
    </w:p>
    <w:p w:rsidR="002E2284" w:rsidRPr="002E2284" w:rsidRDefault="002E2284" w:rsidP="002E2284">
      <w:pPr>
        <w:spacing w:after="0" w:line="240" w:lineRule="auto"/>
        <w:ind w:firstLine="567"/>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На втором этапе будут определены основные параметры проекта местного бюджета на 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-202</w:t>
      </w:r>
      <w:r w:rsidR="005B076F">
        <w:rPr>
          <w:rFonts w:ascii="Times New Roman" w:eastAsia="Times New Roman" w:hAnsi="Times New Roman" w:cs="Times New Roman"/>
          <w:sz w:val="28"/>
          <w:szCs w:val="28"/>
        </w:rPr>
        <w:t>7</w:t>
      </w:r>
      <w:r w:rsidRPr="002E2284">
        <w:rPr>
          <w:rFonts w:ascii="Times New Roman" w:eastAsia="Times New Roman" w:hAnsi="Times New Roman" w:cs="Times New Roman"/>
          <w:sz w:val="28"/>
          <w:szCs w:val="28"/>
        </w:rPr>
        <w:t xml:space="preserve"> годы исходя из ожидаемого прогноза поступления доходов и определения допустимого уровня дефицита. Данные бюджетные ограничения являются основой для формирования предельных объемов расходов местного бюджета на 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-202</w:t>
      </w:r>
      <w:r w:rsidR="005B076F">
        <w:rPr>
          <w:rFonts w:ascii="Times New Roman" w:eastAsia="Times New Roman" w:hAnsi="Times New Roman" w:cs="Times New Roman"/>
          <w:sz w:val="28"/>
          <w:szCs w:val="28"/>
        </w:rPr>
        <w:t>7</w:t>
      </w:r>
      <w:r w:rsidRPr="002E2284">
        <w:rPr>
          <w:rFonts w:ascii="Times New Roman" w:eastAsia="Times New Roman" w:hAnsi="Times New Roman" w:cs="Times New Roman"/>
          <w:sz w:val="28"/>
          <w:szCs w:val="28"/>
        </w:rPr>
        <w:t xml:space="preserve"> годы, которые доводятся до получателей бюджетных средств</w:t>
      </w:r>
      <w:r w:rsidR="00231E3F">
        <w:rPr>
          <w:rFonts w:ascii="Times New Roman" w:eastAsia="Times New Roman" w:hAnsi="Times New Roman" w:cs="Times New Roman"/>
          <w:sz w:val="28"/>
          <w:szCs w:val="28"/>
        </w:rPr>
        <w:t xml:space="preserve"> Потюкановского сельсовета </w:t>
      </w:r>
      <w:r w:rsidRPr="002E2284">
        <w:rPr>
          <w:rFonts w:ascii="Times New Roman" w:eastAsia="Times New Roman" w:hAnsi="Times New Roman" w:cs="Times New Roman"/>
          <w:sz w:val="28"/>
          <w:szCs w:val="28"/>
        </w:rPr>
        <w:t xml:space="preserve">Северного района Новосибирской области.  Распределение бюджетных ассигнований согласно доведенным предельным объемам должно производиться до  получателей бюджетных средств района исходя из приоритетности расходов, где в состав первоочередных входят расходы, направленные </w:t>
      </w:r>
      <w:proofErr w:type="gramStart"/>
      <w:r w:rsidRPr="002E2284">
        <w:rPr>
          <w:rFonts w:ascii="Times New Roman" w:eastAsia="Times New Roman" w:hAnsi="Times New Roman" w:cs="Times New Roman"/>
          <w:sz w:val="28"/>
          <w:szCs w:val="28"/>
        </w:rPr>
        <w:t>на</w:t>
      </w:r>
      <w:proofErr w:type="gramEnd"/>
      <w:r w:rsidRPr="002E2284">
        <w:rPr>
          <w:rFonts w:ascii="Times New Roman" w:eastAsia="Times New Roman" w:hAnsi="Times New Roman" w:cs="Times New Roman"/>
          <w:sz w:val="28"/>
          <w:szCs w:val="28"/>
        </w:rPr>
        <w:t>:</w:t>
      </w:r>
    </w:p>
    <w:p w:rsidR="002E2284" w:rsidRPr="002E2284" w:rsidRDefault="002E2284" w:rsidP="002E2284">
      <w:pPr>
        <w:autoSpaceDE w:val="0"/>
        <w:autoSpaceDN w:val="0"/>
        <w:spacing w:after="0" w:line="240" w:lineRule="auto"/>
        <w:ind w:firstLine="709"/>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выплату заработной платы и текущее содержание учреждений;</w:t>
      </w:r>
    </w:p>
    <w:p w:rsidR="002E2284" w:rsidRPr="002E2284" w:rsidRDefault="002E2284" w:rsidP="002E2284">
      <w:pPr>
        <w:autoSpaceDE w:val="0"/>
        <w:autoSpaceDN w:val="0"/>
        <w:spacing w:after="0" w:line="240" w:lineRule="auto"/>
        <w:ind w:firstLine="709"/>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предоставление мер социальной поддержки;</w:t>
      </w:r>
    </w:p>
    <w:p w:rsidR="002E2284" w:rsidRPr="002E2284" w:rsidRDefault="002E2284" w:rsidP="002E2284">
      <w:pPr>
        <w:autoSpaceDE w:val="0"/>
        <w:autoSpaceDN w:val="0"/>
        <w:spacing w:after="0" w:line="240" w:lineRule="auto"/>
        <w:ind w:firstLine="709"/>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обеспечение дорожного и резервного фондов;</w:t>
      </w:r>
    </w:p>
    <w:p w:rsidR="002E2284" w:rsidRPr="002E2284" w:rsidRDefault="002E2284" w:rsidP="002E2284">
      <w:pPr>
        <w:autoSpaceDE w:val="0"/>
        <w:autoSpaceDN w:val="0"/>
        <w:spacing w:after="0" w:line="240" w:lineRule="auto"/>
        <w:ind w:firstLine="709"/>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обслуживание муниципального долга;</w:t>
      </w:r>
    </w:p>
    <w:p w:rsidR="002E2284" w:rsidRDefault="002E2284" w:rsidP="002E2284">
      <w:pPr>
        <w:autoSpaceDE w:val="0"/>
        <w:autoSpaceDN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обязательства по </w:t>
      </w:r>
      <w:proofErr w:type="spellStart"/>
      <w:r w:rsidRPr="002E2284">
        <w:rPr>
          <w:rFonts w:ascii="Times New Roman" w:eastAsia="Times New Roman" w:hAnsi="Times New Roman" w:cs="Times New Roman"/>
          <w:sz w:val="28"/>
          <w:szCs w:val="28"/>
        </w:rPr>
        <w:t>софинансированию</w:t>
      </w:r>
      <w:proofErr w:type="spellEnd"/>
      <w:r w:rsidRPr="002E2284">
        <w:rPr>
          <w:rFonts w:ascii="Times New Roman" w:eastAsia="Times New Roman" w:hAnsi="Times New Roman" w:cs="Times New Roman"/>
          <w:sz w:val="28"/>
          <w:szCs w:val="28"/>
        </w:rPr>
        <w:t xml:space="preserve"> проектов на паритетах с областным бюджетом.</w:t>
      </w:r>
    </w:p>
    <w:p w:rsidR="002E2284" w:rsidRPr="002E2284" w:rsidRDefault="002E2284" w:rsidP="002E2284">
      <w:pPr>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 xml:space="preserve">Бюджетная политика в сфере функционирования органов местного самоуправления </w:t>
      </w:r>
      <w:r w:rsidR="00231E3F">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Новосибирской области определенная на 202</w:t>
      </w:r>
      <w:r w:rsidR="005B076F">
        <w:rPr>
          <w:rFonts w:ascii="Times New Roman" w:eastAsia="Times New Roman" w:hAnsi="Times New Roman" w:cs="Times New Roman"/>
          <w:sz w:val="28"/>
          <w:szCs w:val="28"/>
        </w:rPr>
        <w:t>4</w:t>
      </w:r>
      <w:r w:rsidRPr="002E2284">
        <w:rPr>
          <w:rFonts w:ascii="Times New Roman" w:eastAsia="Times New Roman" w:hAnsi="Times New Roman" w:cs="Times New Roman"/>
          <w:sz w:val="28"/>
          <w:szCs w:val="28"/>
        </w:rPr>
        <w:t xml:space="preserve"> год, сохраняет свою преемственность и будет продолжена в 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-202</w:t>
      </w:r>
      <w:r w:rsidR="005B076F">
        <w:rPr>
          <w:rFonts w:ascii="Times New Roman" w:eastAsia="Times New Roman" w:hAnsi="Times New Roman" w:cs="Times New Roman"/>
          <w:sz w:val="28"/>
          <w:szCs w:val="28"/>
        </w:rPr>
        <w:t>7</w:t>
      </w:r>
      <w:r w:rsidRPr="002E2284">
        <w:rPr>
          <w:rFonts w:ascii="Times New Roman" w:eastAsia="Times New Roman" w:hAnsi="Times New Roman" w:cs="Times New Roman"/>
          <w:sz w:val="28"/>
          <w:szCs w:val="28"/>
        </w:rPr>
        <w:t xml:space="preserve"> годах. </w:t>
      </w:r>
    </w:p>
    <w:p w:rsidR="002E2284" w:rsidRPr="002E2284" w:rsidRDefault="002E2284" w:rsidP="002E2284">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E2284">
        <w:rPr>
          <w:rFonts w:ascii="Times New Roman" w:eastAsia="Calibri" w:hAnsi="Times New Roman" w:cs="Times New Roman"/>
          <w:sz w:val="28"/>
          <w:szCs w:val="28"/>
          <w:lang w:eastAsia="en-US"/>
        </w:rPr>
        <w:t xml:space="preserve">Обеспечение деятельности управленческого аппарата в планируемом периоде будет осуществляться в рамках установленного норматива формирования расходов на содержание органов местного самоуправления. </w:t>
      </w:r>
    </w:p>
    <w:p w:rsidR="002E2284" w:rsidRPr="002E2284" w:rsidRDefault="002E2284" w:rsidP="002E2284">
      <w:pPr>
        <w:shd w:val="clear" w:color="auto" w:fill="FFFFFF"/>
        <w:autoSpaceDE w:val="0"/>
        <w:autoSpaceDN w:val="0"/>
        <w:spacing w:after="0" w:line="240" w:lineRule="auto"/>
        <w:ind w:firstLine="709"/>
        <w:contextualSpacing/>
        <w:jc w:val="both"/>
        <w:rPr>
          <w:rFonts w:ascii="Times New Roman" w:eastAsia="Times New Roman" w:hAnsi="Times New Roman" w:cs="Times New Roman"/>
          <w:sz w:val="28"/>
          <w:szCs w:val="28"/>
          <w:lang w:eastAsia="en-US"/>
        </w:rPr>
      </w:pPr>
      <w:r w:rsidRPr="002E2284">
        <w:rPr>
          <w:rFonts w:ascii="Times New Roman" w:eastAsia="Times New Roman" w:hAnsi="Times New Roman" w:cs="Times New Roman"/>
          <w:sz w:val="28"/>
          <w:szCs w:val="28"/>
        </w:rPr>
        <w:t xml:space="preserve">Переход к количественному, ценовому и качественному </w:t>
      </w:r>
      <w:r w:rsidRPr="002E2284">
        <w:rPr>
          <w:rFonts w:ascii="Times New Roman" w:eastAsia="Times New Roman" w:hAnsi="Times New Roman" w:cs="Times New Roman"/>
          <w:bCs/>
          <w:sz w:val="28"/>
          <w:szCs w:val="28"/>
        </w:rPr>
        <w:t>нормированию в муниципальных закупках</w:t>
      </w:r>
      <w:r w:rsidRPr="002E2284">
        <w:rPr>
          <w:rFonts w:ascii="Times New Roman" w:eastAsia="Times New Roman" w:hAnsi="Times New Roman" w:cs="Times New Roman"/>
          <w:b/>
          <w:bCs/>
          <w:sz w:val="28"/>
          <w:szCs w:val="28"/>
        </w:rPr>
        <w:t xml:space="preserve">, </w:t>
      </w:r>
      <w:r w:rsidRPr="002E2284">
        <w:rPr>
          <w:rFonts w:ascii="Times New Roman" w:eastAsia="Times New Roman" w:hAnsi="Times New Roman" w:cs="Times New Roman"/>
          <w:sz w:val="28"/>
          <w:szCs w:val="28"/>
        </w:rPr>
        <w:t>в том числе предполагающему исключение закупок с избыточными потребительскими свойствами, по-прежнему будет являться одним из приоритетных инструментов в достижении поставленных задач по совершенствованию механизма планирования расходов на обеспечение деятельности органов</w:t>
      </w:r>
      <w:r w:rsidRPr="002E2284">
        <w:rPr>
          <w:rFonts w:ascii="Times New Roman" w:eastAsia="Calibri" w:hAnsi="Times New Roman" w:cs="Times New Roman"/>
          <w:sz w:val="28"/>
          <w:szCs w:val="28"/>
        </w:rPr>
        <w:t xml:space="preserve"> местного самоуправления</w:t>
      </w:r>
      <w:r w:rsidRPr="002E2284">
        <w:rPr>
          <w:rFonts w:ascii="Times New Roman" w:eastAsia="Times New Roman" w:hAnsi="Times New Roman" w:cs="Times New Roman"/>
          <w:sz w:val="28"/>
          <w:szCs w:val="28"/>
        </w:rPr>
        <w:t>.</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E2284">
        <w:rPr>
          <w:rFonts w:ascii="Times New Roman" w:eastAsia="Calibri" w:hAnsi="Times New Roman" w:cs="Times New Roman"/>
          <w:sz w:val="28"/>
          <w:szCs w:val="28"/>
          <w:lang w:eastAsia="en-US"/>
        </w:rPr>
        <w:t xml:space="preserve">Формирование фонда оплаты труда муниципальных служащих района будет производиться в соответствии с действующими нормативными правовыми </w:t>
      </w:r>
      <w:r w:rsidRPr="002E2284">
        <w:rPr>
          <w:rFonts w:ascii="Times New Roman" w:eastAsia="Calibri" w:hAnsi="Times New Roman" w:cs="Times New Roman"/>
          <w:sz w:val="28"/>
          <w:szCs w:val="28"/>
          <w:lang w:eastAsia="en-US"/>
        </w:rPr>
        <w:lastRenderedPageBreak/>
        <w:t>актами, без индексации денежного содержания в пределах доведенных лимитов бюджетных обязатель</w:t>
      </w:r>
      <w:proofErr w:type="gramStart"/>
      <w:r w:rsidRPr="002E2284">
        <w:rPr>
          <w:rFonts w:ascii="Times New Roman" w:eastAsia="Calibri" w:hAnsi="Times New Roman" w:cs="Times New Roman"/>
          <w:sz w:val="28"/>
          <w:szCs w:val="28"/>
          <w:lang w:eastAsia="en-US"/>
        </w:rPr>
        <w:t>ств с пр</w:t>
      </w:r>
      <w:proofErr w:type="gramEnd"/>
      <w:r w:rsidRPr="002E2284">
        <w:rPr>
          <w:rFonts w:ascii="Times New Roman" w:eastAsia="Calibri" w:hAnsi="Times New Roman" w:cs="Times New Roman"/>
          <w:sz w:val="28"/>
          <w:szCs w:val="28"/>
          <w:lang w:eastAsia="en-US"/>
        </w:rPr>
        <w:t>именением мер по недопущению роста штатной численности, за исключением случаев, связанных с изменением бюджетных функций и полномочий района.</w:t>
      </w:r>
    </w:p>
    <w:p w:rsidR="002E2284" w:rsidRPr="002E2284" w:rsidRDefault="002E2284" w:rsidP="002E2284">
      <w:pPr>
        <w:autoSpaceDE w:val="0"/>
        <w:autoSpaceDN w:val="0"/>
        <w:spacing w:after="0" w:line="240" w:lineRule="auto"/>
        <w:ind w:firstLine="709"/>
        <w:jc w:val="both"/>
        <w:rPr>
          <w:rFonts w:ascii="Times New Roman" w:eastAsia="Calibri" w:hAnsi="Times New Roman" w:cs="Times New Roman"/>
          <w:sz w:val="28"/>
          <w:szCs w:val="28"/>
          <w:lang w:eastAsia="en-US"/>
        </w:rPr>
      </w:pPr>
      <w:proofErr w:type="gramStart"/>
      <w:r w:rsidRPr="002E2284">
        <w:rPr>
          <w:rFonts w:ascii="Times New Roman" w:eastAsia="Times New Roman" w:hAnsi="Times New Roman" w:cs="Times New Roman"/>
          <w:sz w:val="28"/>
          <w:szCs w:val="28"/>
        </w:rPr>
        <w:t>Реализованная в постановлении Правительства Новосибирской области от 31.01.2017 № 20-п увязка возможностей органов местного самоуправления направлять дополнительный объем расходов на содержание местных администраций при достаточном уровне поступающих доходов позволит повысить уровень оплаты труда муниципальных служащих, тем самым предоставляя возможность привлечь для работы в органах местного самоуправления квалифицированных сотрудников с установлением соответствующего уровня оплаты труда, что частично поможет решению вопроса кадрового дефицита.</w:t>
      </w:r>
      <w:proofErr w:type="gramEnd"/>
    </w:p>
    <w:p w:rsidR="002E2284" w:rsidRDefault="002E2284" w:rsidP="002E2284">
      <w:pPr>
        <w:autoSpaceDE w:val="0"/>
        <w:autoSpaceDN w:val="0"/>
        <w:spacing w:after="0" w:line="240" w:lineRule="auto"/>
        <w:ind w:firstLine="709"/>
        <w:jc w:val="both"/>
        <w:rPr>
          <w:rFonts w:ascii="Times New Roman" w:eastAsia="Times New Roman" w:hAnsi="Times New Roman" w:cs="Times New Roman"/>
          <w:sz w:val="28"/>
          <w:szCs w:val="28"/>
        </w:rPr>
      </w:pPr>
      <w:proofErr w:type="gramStart"/>
      <w:r w:rsidRPr="002E2284">
        <w:rPr>
          <w:rFonts w:ascii="Times New Roman" w:eastAsia="Times New Roman" w:hAnsi="Times New Roman" w:cs="Times New Roman"/>
          <w:sz w:val="28"/>
          <w:szCs w:val="28"/>
        </w:rPr>
        <w:t xml:space="preserve">Кроме того, утвержденная норма по применению повышенного норматива расходов на содержание местных администраций для преобразованных путем объединения муниципальных образований призвана создать дополнительный экономический стимул для объединения (укрупнения) малочисленных муниципальных образований, что сделает возможным более рационально использовать налогооблагаемую базу территории и оптимизировать систему управления, повысит качество муниципальных услуг, предоставляемых населению. </w:t>
      </w:r>
      <w:proofErr w:type="gramEnd"/>
    </w:p>
    <w:p w:rsidR="002E2284" w:rsidRDefault="002E2284" w:rsidP="002E2284">
      <w:pPr>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Pr="002E2284">
        <w:rPr>
          <w:rFonts w:ascii="Times New Roman" w:eastAsia="Times New Roman" w:hAnsi="Times New Roman" w:cs="Times New Roman"/>
          <w:sz w:val="28"/>
          <w:szCs w:val="28"/>
        </w:rPr>
        <w:t>К основным задачам бюджетной политики в социальной сфере на ближайшую трехлетнюю перспективу необходимо отнести:</w:t>
      </w:r>
    </w:p>
    <w:p w:rsidR="002E2284" w:rsidRDefault="002E2284" w:rsidP="002E2284">
      <w:pPr>
        <w:autoSpaceDE w:val="0"/>
        <w:autoSpaceDN w:val="0"/>
        <w:spacing w:after="0" w:line="240" w:lineRule="auto"/>
        <w:ind w:firstLine="709"/>
        <w:jc w:val="both"/>
        <w:rPr>
          <w:rFonts w:ascii="Times New Roman" w:eastAsia="Times New Roman" w:hAnsi="Times New Roman" w:cs="Times New Roman"/>
          <w:sz w:val="28"/>
          <w:szCs w:val="28"/>
        </w:rPr>
      </w:pPr>
      <w:r w:rsidRPr="002E2284">
        <w:rPr>
          <w:rFonts w:ascii="Times New Roman" w:eastAsia="Calibri" w:hAnsi="Times New Roman" w:cs="Times New Roman"/>
          <w:sz w:val="28"/>
          <w:szCs w:val="28"/>
          <w:lang w:eastAsia="en-US"/>
        </w:rPr>
        <w:t>6.1.</w:t>
      </w:r>
      <w:r w:rsidRPr="002E2284">
        <w:rPr>
          <w:rFonts w:ascii="Calibri" w:eastAsia="Calibri" w:hAnsi="Calibri" w:cs="Times New Roman"/>
          <w:sz w:val="28"/>
          <w:szCs w:val="28"/>
          <w:lang w:eastAsia="en-US"/>
        </w:rPr>
        <w:t xml:space="preserve"> Д</w:t>
      </w:r>
      <w:r w:rsidRPr="002E2284">
        <w:rPr>
          <w:rFonts w:ascii="Times New Roman" w:eastAsia="Calibri" w:hAnsi="Times New Roman" w:cs="Times New Roman"/>
          <w:sz w:val="28"/>
          <w:szCs w:val="28"/>
          <w:lang w:eastAsia="en-US"/>
        </w:rPr>
        <w:t xml:space="preserve">альнейшая реализация практики планирования закупок, постановки на учет обязательств и их оплате муниципальными учреждениями и органами местного самоуправления </w:t>
      </w:r>
      <w:r w:rsidR="00231E3F">
        <w:rPr>
          <w:rFonts w:ascii="Times New Roman" w:eastAsia="Calibri" w:hAnsi="Times New Roman" w:cs="Times New Roman"/>
          <w:sz w:val="28"/>
          <w:szCs w:val="28"/>
          <w:lang w:eastAsia="en-US"/>
        </w:rPr>
        <w:t xml:space="preserve">Потюкановского сельсовета </w:t>
      </w:r>
      <w:r w:rsidRPr="002E2284">
        <w:rPr>
          <w:rFonts w:ascii="Times New Roman" w:eastAsia="Calibri" w:hAnsi="Times New Roman" w:cs="Times New Roman"/>
          <w:sz w:val="28"/>
          <w:szCs w:val="28"/>
          <w:lang w:eastAsia="en-US"/>
        </w:rPr>
        <w:t>Северного района Новосибирской области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2E2284" w:rsidRDefault="002E2284" w:rsidP="002E2284">
      <w:pPr>
        <w:autoSpaceDE w:val="0"/>
        <w:autoSpaceDN w:val="0"/>
        <w:spacing w:after="0" w:line="240" w:lineRule="auto"/>
        <w:ind w:firstLine="709"/>
        <w:jc w:val="both"/>
        <w:rPr>
          <w:rFonts w:ascii="Times New Roman" w:eastAsia="Times New Roman" w:hAnsi="Times New Roman" w:cs="Times New Roman"/>
          <w:sz w:val="28"/>
          <w:szCs w:val="28"/>
        </w:rPr>
      </w:pPr>
      <w:r w:rsidRPr="002E2284">
        <w:rPr>
          <w:rFonts w:ascii="Times New Roman" w:eastAsia="Calibri" w:hAnsi="Times New Roman" w:cs="Times New Roman"/>
          <w:sz w:val="28"/>
          <w:szCs w:val="28"/>
          <w:lang w:eastAsia="en-US"/>
        </w:rPr>
        <w:t>Это позволит обеспечить эффективность и прозрачность всего процесса муниципальных закупок.</w:t>
      </w:r>
    </w:p>
    <w:p w:rsidR="002E2284" w:rsidRPr="002E2284" w:rsidRDefault="002E2284" w:rsidP="002E2284">
      <w:pPr>
        <w:autoSpaceDE w:val="0"/>
        <w:autoSpaceDN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6.2. В ближайший период в бюджетной политике в сфере предоставления муниципальных услуг будет сохранена преемственность  принципов:</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оптимизации структуры сети и штатной численности учреждений на основе сокращения неэффективных услуг, перевода ряда обеспечивающих функций и услуг на условия аутсорсинга и привлечения сторонних организаций;</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расширения зоны обслуживания и повышения производительности труда работников муниципальных учреждений;</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введения менее затратных технологий, позволяющих сохранить качество предоставляемых услуг при меньшем использовании ресурсов;</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расширения практики выполнения социально-значимых и иных мероприятий учреждениями в рамках муниципального задания, а не путем предоставления иных дополнительных субсидий;</w:t>
      </w:r>
    </w:p>
    <w:p w:rsidR="002E2284" w:rsidRPr="002E2284" w:rsidRDefault="002E2284" w:rsidP="002E228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активного привлечения внебюджетных ресурсов, направление средств от приносящей доход деятельности на повышение оплаты труда отдельным категориям работников, поименованных в Указах Президента Российской Федерации.</w:t>
      </w:r>
    </w:p>
    <w:p w:rsidR="002E2284" w:rsidRPr="002E2284" w:rsidRDefault="002E2284" w:rsidP="002E228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lastRenderedPageBreak/>
        <w:t>Исходя из вышеперечисленных  принципов главным распорядителям бюджетных средств необходимо:</w:t>
      </w:r>
    </w:p>
    <w:p w:rsidR="002E2284" w:rsidRPr="002E2284" w:rsidRDefault="002E2284" w:rsidP="002E228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обеспечить в полном объеме все расходные обязательства соответствующими нормативными правовыми актами; </w:t>
      </w:r>
    </w:p>
    <w:p w:rsidR="002E2284" w:rsidRPr="002E2284" w:rsidRDefault="002E2284" w:rsidP="002E228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организовать работу с подведомственными учреждениями, направленную на заключение контрактов и договоров в рамках утвержденных лимитов бюджетных обязательств;</w:t>
      </w:r>
    </w:p>
    <w:p w:rsidR="002E2284" w:rsidRPr="002E2284" w:rsidRDefault="002E2284" w:rsidP="002E228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исключение расходов, действие которых прекращено;</w:t>
      </w:r>
    </w:p>
    <w:p w:rsidR="002E2284" w:rsidRDefault="002E2284" w:rsidP="002E2284">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2E2284">
        <w:rPr>
          <w:rFonts w:ascii="Times New Roman" w:eastAsia="Times New Roman" w:hAnsi="Times New Roman" w:cs="Times New Roman"/>
          <w:sz w:val="28"/>
          <w:szCs w:val="28"/>
        </w:rPr>
        <w:t xml:space="preserve">- планирование участия в областных целевых программах и мероприятиях, должно осуществляться в рамках четко определенных приоритетов и финансовых возможностей местного бюджета.    </w:t>
      </w:r>
    </w:p>
    <w:p w:rsidR="002E2284" w:rsidRDefault="002E2284" w:rsidP="002E2284">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2E2284">
        <w:rPr>
          <w:rFonts w:ascii="Times New Roman" w:eastAsia="Times New Roman" w:hAnsi="Times New Roman" w:cs="Times New Roman"/>
          <w:sz w:val="28"/>
          <w:szCs w:val="28"/>
        </w:rPr>
        <w:t>7. Повышение эффективности расходования бюджетных сре</w:t>
      </w:r>
      <w:proofErr w:type="gramStart"/>
      <w:r w:rsidRPr="002E2284">
        <w:rPr>
          <w:rFonts w:ascii="Times New Roman" w:eastAsia="Times New Roman" w:hAnsi="Times New Roman" w:cs="Times New Roman"/>
          <w:sz w:val="28"/>
          <w:szCs w:val="28"/>
        </w:rPr>
        <w:t>дств в сф</w:t>
      </w:r>
      <w:proofErr w:type="gramEnd"/>
      <w:r w:rsidRPr="002E2284">
        <w:rPr>
          <w:rFonts w:ascii="Times New Roman" w:eastAsia="Times New Roman" w:hAnsi="Times New Roman" w:cs="Times New Roman"/>
          <w:sz w:val="28"/>
          <w:szCs w:val="28"/>
        </w:rPr>
        <w:t>ере капитальных расходов и государственной поддержки реального сектора экономики.</w:t>
      </w:r>
    </w:p>
    <w:p w:rsidR="002E2284" w:rsidRDefault="002E2284" w:rsidP="002E2284">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2E2284">
        <w:rPr>
          <w:rFonts w:ascii="Times New Roman" w:eastAsia="Times New Roman" w:hAnsi="Times New Roman" w:cs="Times New Roman"/>
          <w:sz w:val="28"/>
          <w:szCs w:val="28"/>
        </w:rPr>
        <w:t xml:space="preserve">Должна обеспечиваться стабильность функционирования сектора малого и среднего предпринимательства с </w:t>
      </w:r>
      <w:proofErr w:type="gramStart"/>
      <w:r w:rsidRPr="002E2284">
        <w:rPr>
          <w:rFonts w:ascii="Times New Roman" w:eastAsia="Times New Roman" w:hAnsi="Times New Roman" w:cs="Times New Roman"/>
          <w:sz w:val="28"/>
          <w:szCs w:val="28"/>
        </w:rPr>
        <w:t>приоритетом на</w:t>
      </w:r>
      <w:proofErr w:type="gramEnd"/>
      <w:r w:rsidRPr="002E2284">
        <w:rPr>
          <w:rFonts w:ascii="Times New Roman" w:eastAsia="Times New Roman" w:hAnsi="Times New Roman" w:cs="Times New Roman"/>
          <w:sz w:val="28"/>
          <w:szCs w:val="28"/>
        </w:rPr>
        <w:t xml:space="preserve"> нефинансовые меры поддержки и самоокупаемость созданных в предыдущие годы элементов инфраструктуры поддержки малого и среднего бизнеса. </w:t>
      </w:r>
    </w:p>
    <w:p w:rsidR="002E2284" w:rsidRDefault="002E2284" w:rsidP="002E2284">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rPr>
      </w:pPr>
      <w:proofErr w:type="gramStart"/>
      <w:r w:rsidRPr="002E2284">
        <w:rPr>
          <w:rFonts w:ascii="Times New Roman" w:eastAsia="Times New Roman" w:hAnsi="Times New Roman" w:cs="Times New Roman"/>
          <w:sz w:val="28"/>
          <w:szCs w:val="28"/>
        </w:rPr>
        <w:t>Несомненно</w:t>
      </w:r>
      <w:proofErr w:type="gramEnd"/>
      <w:r w:rsidRPr="002E2284">
        <w:rPr>
          <w:rFonts w:ascii="Times New Roman" w:eastAsia="Times New Roman" w:hAnsi="Times New Roman" w:cs="Times New Roman"/>
          <w:sz w:val="28"/>
          <w:szCs w:val="28"/>
        </w:rPr>
        <w:t xml:space="preserve"> бюджетная политика осуществляется в интересах общества. Успех ее реализации зависит не только от действий тех или иных органов власти, но и от того, в какой мере общество понимает эту политику, разделяет цели, механизмы и принципы ее реализации. В </w:t>
      </w:r>
      <w:proofErr w:type="gramStart"/>
      <w:r w:rsidRPr="002E2284">
        <w:rPr>
          <w:rFonts w:ascii="Times New Roman" w:eastAsia="Times New Roman" w:hAnsi="Times New Roman" w:cs="Times New Roman"/>
          <w:sz w:val="28"/>
          <w:szCs w:val="28"/>
        </w:rPr>
        <w:t>связи</w:t>
      </w:r>
      <w:proofErr w:type="gramEnd"/>
      <w:r w:rsidRPr="002E2284">
        <w:rPr>
          <w:rFonts w:ascii="Times New Roman" w:eastAsia="Times New Roman" w:hAnsi="Times New Roman" w:cs="Times New Roman"/>
          <w:sz w:val="28"/>
          <w:szCs w:val="28"/>
        </w:rPr>
        <w:t xml:space="preserve"> с чем задача по повышению финансовой грамотности населения, прозрачности и открытости бюджета и бюджетного процесса для общества является одним из направлений бюджетной политики на ближайшие три года.  </w:t>
      </w:r>
    </w:p>
    <w:p w:rsidR="002E2284" w:rsidRDefault="002E2284" w:rsidP="002E2284">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2E2284">
        <w:rPr>
          <w:rFonts w:ascii="Times New Roman" w:eastAsia="Times New Roman" w:hAnsi="Times New Roman" w:cs="Times New Roman"/>
          <w:sz w:val="28"/>
          <w:szCs w:val="28"/>
        </w:rPr>
        <w:t xml:space="preserve">8. Планирование дорожного фонда </w:t>
      </w:r>
      <w:r w:rsidR="00231E3F">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Ново</w:t>
      </w:r>
      <w:r w:rsidR="0076710D">
        <w:rPr>
          <w:rFonts w:ascii="Times New Roman" w:eastAsia="Times New Roman" w:hAnsi="Times New Roman" w:cs="Times New Roman"/>
          <w:sz w:val="28"/>
          <w:szCs w:val="28"/>
        </w:rPr>
        <w:t>сибирской области на период 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-202</w:t>
      </w:r>
      <w:r w:rsidR="005B076F">
        <w:rPr>
          <w:rFonts w:ascii="Times New Roman" w:eastAsia="Times New Roman" w:hAnsi="Times New Roman" w:cs="Times New Roman"/>
          <w:sz w:val="28"/>
          <w:szCs w:val="28"/>
        </w:rPr>
        <w:t>7</w:t>
      </w:r>
      <w:r w:rsidRPr="002E2284">
        <w:rPr>
          <w:rFonts w:ascii="Times New Roman" w:eastAsia="Times New Roman" w:hAnsi="Times New Roman" w:cs="Times New Roman"/>
          <w:sz w:val="28"/>
          <w:szCs w:val="28"/>
        </w:rPr>
        <w:t xml:space="preserve"> годы осуществляется на уровне планируемых доходных источников фонда, без учёта части общих доходов местного бюджета. Приоритетными направлениями расходов дорожного фонда остаются расходы на содержание автомобильных дорог общего пользования, производство планово-предупредительного, текущего и капитального ремонта. По-прежнему основной задачей для органов местного самоуправления </w:t>
      </w:r>
      <w:r w:rsidR="00231E3F">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 xml:space="preserve">Северного района Новосибирской области остается оформление бесхозяйных дорог в муниципальную собственность, что позволит увеличить доходы от акцизов на топливо, поступающих в муниципальные дорожные фонды на развитие и обслуживание дорожной сети на территориях муниципальных образований </w:t>
      </w:r>
      <w:r w:rsidR="00231E3F">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 xml:space="preserve">Северного района Новосибирской области.  </w:t>
      </w:r>
    </w:p>
    <w:p w:rsidR="002E2284" w:rsidRPr="002E2284" w:rsidRDefault="002E2284" w:rsidP="002E2284">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2E2284">
        <w:rPr>
          <w:rFonts w:ascii="Times New Roman" w:eastAsia="Times New Roman" w:hAnsi="Times New Roman" w:cs="Times New Roman"/>
          <w:sz w:val="28"/>
          <w:szCs w:val="28"/>
        </w:rPr>
        <w:t xml:space="preserve">9. Реализация бюджетной и налоговой политики в сфере реального сектора экономики в </w:t>
      </w:r>
      <w:proofErr w:type="spellStart"/>
      <w:r w:rsidR="00231E3F">
        <w:rPr>
          <w:rFonts w:ascii="Times New Roman" w:eastAsia="Times New Roman" w:hAnsi="Times New Roman" w:cs="Times New Roman"/>
          <w:sz w:val="28"/>
          <w:szCs w:val="28"/>
        </w:rPr>
        <w:t>Потюкановском</w:t>
      </w:r>
      <w:proofErr w:type="spellEnd"/>
      <w:r w:rsidR="00231E3F">
        <w:rPr>
          <w:rFonts w:ascii="Times New Roman" w:eastAsia="Times New Roman" w:hAnsi="Times New Roman" w:cs="Times New Roman"/>
          <w:sz w:val="28"/>
          <w:szCs w:val="28"/>
        </w:rPr>
        <w:t xml:space="preserve"> сельсовете </w:t>
      </w:r>
      <w:r w:rsidRPr="002E2284">
        <w:rPr>
          <w:rFonts w:ascii="Times New Roman" w:eastAsia="Times New Roman" w:hAnsi="Times New Roman" w:cs="Times New Roman"/>
          <w:sz w:val="28"/>
          <w:szCs w:val="28"/>
        </w:rPr>
        <w:t>Северном районе Новосибирской области на 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 xml:space="preserve"> год и плановый период 202</w:t>
      </w:r>
      <w:r w:rsidR="005B076F">
        <w:rPr>
          <w:rFonts w:ascii="Times New Roman" w:eastAsia="Times New Roman" w:hAnsi="Times New Roman" w:cs="Times New Roman"/>
          <w:sz w:val="28"/>
          <w:szCs w:val="28"/>
        </w:rPr>
        <w:t>6</w:t>
      </w:r>
      <w:r w:rsidRPr="002E2284">
        <w:rPr>
          <w:rFonts w:ascii="Times New Roman" w:eastAsia="Times New Roman" w:hAnsi="Times New Roman" w:cs="Times New Roman"/>
          <w:sz w:val="28"/>
          <w:szCs w:val="28"/>
        </w:rPr>
        <w:t>-202</w:t>
      </w:r>
      <w:r w:rsidR="005B076F">
        <w:rPr>
          <w:rFonts w:ascii="Times New Roman" w:eastAsia="Times New Roman" w:hAnsi="Times New Roman" w:cs="Times New Roman"/>
          <w:sz w:val="28"/>
          <w:szCs w:val="28"/>
        </w:rPr>
        <w:t>7</w:t>
      </w:r>
      <w:r w:rsidRPr="002E2284">
        <w:rPr>
          <w:rFonts w:ascii="Times New Roman" w:eastAsia="Times New Roman" w:hAnsi="Times New Roman" w:cs="Times New Roman"/>
          <w:sz w:val="28"/>
          <w:szCs w:val="28"/>
        </w:rPr>
        <w:t xml:space="preserve"> годов характеризуется преемственностью реализуемых целей и задач, актуализированных с учетом современных условий и перспектив развития экономики </w:t>
      </w:r>
      <w:r w:rsidR="00231E3F">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 xml:space="preserve">Северного района Новосибирской области. </w:t>
      </w:r>
    </w:p>
    <w:p w:rsidR="002E2284" w:rsidRP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Основная роль в повышении устойчивости экономики района отводится развитию системы инвестиционной деятельности в приоритетных направлениях, </w:t>
      </w:r>
      <w:r w:rsidRPr="002E2284">
        <w:rPr>
          <w:rFonts w:ascii="Times New Roman" w:eastAsia="Times New Roman" w:hAnsi="Times New Roman" w:cs="Times New Roman"/>
          <w:sz w:val="28"/>
          <w:szCs w:val="28"/>
        </w:rPr>
        <w:lastRenderedPageBreak/>
        <w:t>максимальному привлечению внебюджетных сре</w:t>
      </w:r>
      <w:proofErr w:type="gramStart"/>
      <w:r w:rsidRPr="002E2284">
        <w:rPr>
          <w:rFonts w:ascii="Times New Roman" w:eastAsia="Times New Roman" w:hAnsi="Times New Roman" w:cs="Times New Roman"/>
          <w:sz w:val="28"/>
          <w:szCs w:val="28"/>
        </w:rPr>
        <w:t>дств в р</w:t>
      </w:r>
      <w:proofErr w:type="gramEnd"/>
      <w:r w:rsidRPr="002E2284">
        <w:rPr>
          <w:rFonts w:ascii="Times New Roman" w:eastAsia="Times New Roman" w:hAnsi="Times New Roman" w:cs="Times New Roman"/>
          <w:sz w:val="28"/>
          <w:szCs w:val="28"/>
        </w:rPr>
        <w:t xml:space="preserve">азличные отрасли экономики. </w:t>
      </w:r>
    </w:p>
    <w:p w:rsidR="002E2284" w:rsidRP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В настоящих условиях существенное значение уделяется привлечению в </w:t>
      </w:r>
      <w:r w:rsidR="00231E3F">
        <w:rPr>
          <w:rFonts w:ascii="Times New Roman" w:eastAsia="Times New Roman" w:hAnsi="Times New Roman" w:cs="Times New Roman"/>
          <w:sz w:val="28"/>
          <w:szCs w:val="28"/>
        </w:rPr>
        <w:t xml:space="preserve">Потюкановский сельсовет </w:t>
      </w:r>
      <w:r w:rsidRPr="002E2284">
        <w:rPr>
          <w:rFonts w:ascii="Times New Roman" w:eastAsia="Times New Roman" w:hAnsi="Times New Roman" w:cs="Times New Roman"/>
          <w:sz w:val="28"/>
          <w:szCs w:val="28"/>
        </w:rPr>
        <w:t xml:space="preserve">Северный район Новосибирской области дополнительных областных субсидий на поддержку отраслей экономики. Учитывая то, что практически все областные ресурсы предоставляются на условиях </w:t>
      </w:r>
      <w:proofErr w:type="spellStart"/>
      <w:r w:rsidRPr="002E2284">
        <w:rPr>
          <w:rFonts w:ascii="Times New Roman" w:eastAsia="Times New Roman" w:hAnsi="Times New Roman" w:cs="Times New Roman"/>
          <w:sz w:val="28"/>
          <w:szCs w:val="28"/>
        </w:rPr>
        <w:t>софинансирования</w:t>
      </w:r>
      <w:proofErr w:type="spellEnd"/>
      <w:r w:rsidRPr="002E2284">
        <w:rPr>
          <w:rFonts w:ascii="Times New Roman" w:eastAsia="Times New Roman" w:hAnsi="Times New Roman" w:cs="Times New Roman"/>
          <w:sz w:val="28"/>
          <w:szCs w:val="28"/>
        </w:rPr>
        <w:t>, при принятии решений со стороны</w:t>
      </w:r>
      <w:r w:rsidR="00231E3F">
        <w:rPr>
          <w:rFonts w:ascii="Times New Roman" w:eastAsia="Times New Roman" w:hAnsi="Times New Roman" w:cs="Times New Roman"/>
          <w:sz w:val="28"/>
          <w:szCs w:val="28"/>
        </w:rPr>
        <w:t xml:space="preserve"> Потюкановского сельсовета </w:t>
      </w:r>
      <w:r w:rsidRPr="002E2284">
        <w:rPr>
          <w:rFonts w:ascii="Times New Roman" w:eastAsia="Times New Roman" w:hAnsi="Times New Roman" w:cs="Times New Roman"/>
          <w:sz w:val="28"/>
          <w:szCs w:val="28"/>
        </w:rPr>
        <w:t xml:space="preserve"> Северного района Новосибирской области, подобные решения должны быть детально просчитаны, а запрашиваемые бюджетные ресурсы имели реальную потребность, оценимый эффект от использования средств, и при этом не создали дополнительной нагрузки на местный бюджет. </w:t>
      </w:r>
    </w:p>
    <w:p w:rsidR="002E2284" w:rsidRP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w:t>
      </w:r>
      <w:proofErr w:type="gramStart"/>
      <w:r w:rsidRPr="002E2284">
        <w:rPr>
          <w:rFonts w:ascii="Times New Roman" w:eastAsia="Times New Roman" w:hAnsi="Times New Roman" w:cs="Times New Roman"/>
          <w:sz w:val="28"/>
          <w:szCs w:val="28"/>
        </w:rPr>
        <w:t>В целях повышения эффективности и качества управления бюджетными средствами деятельность главных распорядителей бюджетных средств должна быть направлена на усиление контроля над соблюдением требований к обоснованности закупок, предусмотренных действующим законодательством Российской Федерации, нормированием в сфере закупок, определением и обоснованием начальной (максимальной) цены контракта, применением заказчиком мер ответственности в случае нарушения поставщиком (подрядчиком, исполнителем) условий контракта.</w:t>
      </w:r>
      <w:proofErr w:type="gramEnd"/>
      <w:r w:rsidRPr="002E2284">
        <w:rPr>
          <w:rFonts w:ascii="Times New Roman" w:eastAsia="Times New Roman" w:hAnsi="Times New Roman" w:cs="Times New Roman"/>
          <w:sz w:val="28"/>
          <w:szCs w:val="28"/>
        </w:rPr>
        <w:t xml:space="preserve"> Необходимо интегрировать процесс прогнозирования и планирования закупок товаров, работ и услуг для муниципальных нужд в бюджетный процесс в целях недопущения кредиторской задолженности. </w:t>
      </w:r>
    </w:p>
    <w:p w:rsidR="002E2284" w:rsidRP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Особое внимание, как и в предыдущие годы, должно быть уделено соблюдению налоговой дисциплины субъектами муниципальной поддержки, а также исполнителями работ по муниципальным контрактам (договорам). </w:t>
      </w:r>
    </w:p>
    <w:p w:rsidR="002E2284" w:rsidRP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Сохранение условия отсутствия недоимки будет способствовать взаимодействию исключительно с добросовестными получателями муниципальной поддержки и контрагентами на поставку товаров и оказание услуг. Кроме этого, необходимо обеспечить ежеквартальное предоставление отчетности субъектами муниципальной поддержки по выполнению условий использования бюджетных ресурсов, при не предоставлении отчетности, выявлении фактов нарушения условий предоставления субсидий, необходимо лишать права получения финансовой помощи за счет бюджетных ресурсов. </w:t>
      </w:r>
    </w:p>
    <w:p w:rsidR="002E2284" w:rsidRPr="002E2284" w:rsidRDefault="002E2284" w:rsidP="002E2284">
      <w:pPr>
        <w:spacing w:after="0" w:line="240" w:lineRule="auto"/>
        <w:ind w:firstLine="360"/>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Ключевыми направлениями развития реального сектора экономики с участием местного бюджета в среднесрочном периоде остаются строительство и реконструкция объектов муниципальной собственности и предпринимательства.</w:t>
      </w:r>
    </w:p>
    <w:p w:rsidR="002E2284" w:rsidRP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w:t>
      </w:r>
      <w:proofErr w:type="gramStart"/>
      <w:r w:rsidRPr="002E2284">
        <w:rPr>
          <w:rFonts w:ascii="Times New Roman" w:eastAsia="Times New Roman" w:hAnsi="Times New Roman" w:cs="Times New Roman"/>
          <w:sz w:val="28"/>
          <w:szCs w:val="28"/>
        </w:rPr>
        <w:t xml:space="preserve">Бюджетная политика в области развития сельскохозяйственного производства должна быть направлена на достижение устойчивого экономического роста сельскохозяйственной экономики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 xml:space="preserve">Северного района Новосибирской области, повышение уровня и качества жизни населения в сельской местности через повышение реальных доходов и занятости населения, строительства жилья и развитие инфраструктуры, а также создание благоприятной экономической среды для хозяйствующих субъектов. </w:t>
      </w:r>
      <w:proofErr w:type="gramEnd"/>
    </w:p>
    <w:p w:rsidR="002E2284" w:rsidRP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ab/>
        <w:t>При формировании ассигнований дорожного фонда</w:t>
      </w:r>
      <w:r w:rsidR="00775755">
        <w:rPr>
          <w:rFonts w:ascii="Times New Roman" w:eastAsia="Times New Roman" w:hAnsi="Times New Roman" w:cs="Times New Roman"/>
          <w:sz w:val="28"/>
          <w:szCs w:val="28"/>
        </w:rPr>
        <w:t xml:space="preserve"> Потюкановского сельсовета </w:t>
      </w:r>
      <w:r w:rsidRPr="002E2284">
        <w:rPr>
          <w:rFonts w:ascii="Times New Roman" w:eastAsia="Times New Roman" w:hAnsi="Times New Roman" w:cs="Times New Roman"/>
          <w:sz w:val="28"/>
          <w:szCs w:val="28"/>
        </w:rPr>
        <w:t xml:space="preserve"> Северного района Новосибирской области по направлениям использования на 202</w:t>
      </w:r>
      <w:r w:rsidR="00927D54">
        <w:rPr>
          <w:rFonts w:ascii="Times New Roman" w:eastAsia="Times New Roman" w:hAnsi="Times New Roman" w:cs="Times New Roman"/>
          <w:sz w:val="28"/>
          <w:szCs w:val="28"/>
        </w:rPr>
        <w:t>4</w:t>
      </w:r>
      <w:r w:rsidRPr="002E2284">
        <w:rPr>
          <w:rFonts w:ascii="Times New Roman" w:eastAsia="Times New Roman" w:hAnsi="Times New Roman" w:cs="Times New Roman"/>
          <w:sz w:val="28"/>
          <w:szCs w:val="28"/>
        </w:rPr>
        <w:t>-202</w:t>
      </w:r>
      <w:r w:rsidR="00927D54">
        <w:rPr>
          <w:rFonts w:ascii="Times New Roman" w:eastAsia="Times New Roman" w:hAnsi="Times New Roman" w:cs="Times New Roman"/>
          <w:sz w:val="28"/>
          <w:szCs w:val="28"/>
        </w:rPr>
        <w:t>6</w:t>
      </w:r>
      <w:r w:rsidRPr="002E2284">
        <w:rPr>
          <w:rFonts w:ascii="Times New Roman" w:eastAsia="Times New Roman" w:hAnsi="Times New Roman" w:cs="Times New Roman"/>
          <w:sz w:val="28"/>
          <w:szCs w:val="28"/>
        </w:rPr>
        <w:t xml:space="preserve"> годы необходимо руководствоваться принципом планирования расходов на дорожное хозяйство в объеме уточнённых плановых </w:t>
      </w:r>
      <w:r w:rsidRPr="002E2284">
        <w:rPr>
          <w:rFonts w:ascii="Times New Roman" w:eastAsia="Times New Roman" w:hAnsi="Times New Roman" w:cs="Times New Roman"/>
          <w:sz w:val="28"/>
          <w:szCs w:val="28"/>
        </w:rPr>
        <w:lastRenderedPageBreak/>
        <w:t xml:space="preserve">назначений по доходным источникам, без учёта части общих доходов местного бюджета, исходя из следующих приоритетов: </w:t>
      </w:r>
    </w:p>
    <w:p w:rsidR="002E2284" w:rsidRP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 неукоснительное соблюдения норм бюджетного законодательства Российской Федерации, регламентирующих направление части ассигнований </w:t>
      </w:r>
    </w:p>
    <w:p w:rsidR="002E2284" w:rsidRP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дорожного фонда на установленные цели (статья 179.4 БК РФ); </w:t>
      </w:r>
    </w:p>
    <w:p w:rsidR="002E2284" w:rsidRP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 включение объектов в планы дорожно-строительных работ исключительно при наличии утверждённой проектно-сметной документации, прошедшей экспертизу.</w:t>
      </w:r>
    </w:p>
    <w:p w:rsid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Для реализации поставленной цели, наряду с отмеченными выше механизмами решения,  свойственными для всего реального сектора экономики в целом, необходимо обеспечить в максимальной степени применение ко всем направлениям муниципальной поддержки обязательных условий предоставления сре</w:t>
      </w:r>
      <w:proofErr w:type="gramStart"/>
      <w:r w:rsidRPr="002E2284">
        <w:rPr>
          <w:rFonts w:ascii="Times New Roman" w:eastAsia="Times New Roman" w:hAnsi="Times New Roman" w:cs="Times New Roman"/>
          <w:sz w:val="28"/>
          <w:szCs w:val="28"/>
        </w:rPr>
        <w:t>дств в в</w:t>
      </w:r>
      <w:proofErr w:type="gramEnd"/>
      <w:r w:rsidRPr="002E2284">
        <w:rPr>
          <w:rFonts w:ascii="Times New Roman" w:eastAsia="Times New Roman" w:hAnsi="Times New Roman" w:cs="Times New Roman"/>
          <w:sz w:val="28"/>
          <w:szCs w:val="28"/>
        </w:rPr>
        <w:t xml:space="preserve">иде достижения установленных показателей по прибыли, заработной плате, занятости, дополнительным налоговым поступлениям в бюджеты бюджетной системы. </w:t>
      </w:r>
    </w:p>
    <w:p w:rsidR="002E2284" w:rsidRDefault="002E2284" w:rsidP="002E2284">
      <w:pPr>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Формирование бюджетной политики в сфере развития строительного и жилищно-коммунального комплекса</w:t>
      </w:r>
      <w:r w:rsidR="00775755">
        <w:rPr>
          <w:rFonts w:ascii="Times New Roman" w:eastAsia="Times New Roman" w:hAnsi="Times New Roman" w:cs="Times New Roman"/>
          <w:sz w:val="28"/>
          <w:szCs w:val="28"/>
        </w:rPr>
        <w:t xml:space="preserve"> Потюкановского сельсовета </w:t>
      </w:r>
      <w:r w:rsidRPr="002E2284">
        <w:rPr>
          <w:rFonts w:ascii="Times New Roman" w:eastAsia="Times New Roman" w:hAnsi="Times New Roman" w:cs="Times New Roman"/>
          <w:sz w:val="28"/>
          <w:szCs w:val="28"/>
        </w:rPr>
        <w:t>Северного района Новосибирской области на 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 xml:space="preserve"> – 202</w:t>
      </w:r>
      <w:r w:rsidR="005B076F">
        <w:rPr>
          <w:rFonts w:ascii="Times New Roman" w:eastAsia="Times New Roman" w:hAnsi="Times New Roman" w:cs="Times New Roman"/>
          <w:sz w:val="28"/>
          <w:szCs w:val="28"/>
        </w:rPr>
        <w:t>7</w:t>
      </w:r>
      <w:r w:rsidRPr="002E2284">
        <w:rPr>
          <w:rFonts w:ascii="Times New Roman" w:eastAsia="Times New Roman" w:hAnsi="Times New Roman" w:cs="Times New Roman"/>
          <w:sz w:val="28"/>
          <w:szCs w:val="28"/>
        </w:rPr>
        <w:t xml:space="preserve"> годы основано на выполнении следующих задач: </w:t>
      </w:r>
    </w:p>
    <w:p w:rsidR="002E2284" w:rsidRDefault="002E2284" w:rsidP="002E2284">
      <w:pPr>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 </w:t>
      </w:r>
      <w:r w:rsidRPr="002E2284">
        <w:rPr>
          <w:rFonts w:ascii="Times New Roman" w:eastAsia="Times New Roman" w:hAnsi="Times New Roman" w:cs="Times New Roman"/>
          <w:sz w:val="28"/>
          <w:szCs w:val="28"/>
        </w:rPr>
        <w:t xml:space="preserve">организация строительства (реконструкции) и капитального ремонта объектов общественной инфраструктуры на территории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 xml:space="preserve">Северного района Новосибирской области при концентрации ресурсов на строительстве объектов социальной и инженерной инфраструктуры, имеющих высокую строительную готовность и социальную значимость на территории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 xml:space="preserve">Северного района Новосибирской области, безусловному соблюдению нормативных сроков проведения работ, осуществлению проверки достоверности сметной стоимости строительства; </w:t>
      </w:r>
      <w:proofErr w:type="gramEnd"/>
    </w:p>
    <w:p w:rsidR="002E2284" w:rsidRDefault="002E2284" w:rsidP="002E2284">
      <w:pPr>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продолжение строительства объектов инженерной и транспортной инфраструктуры; </w:t>
      </w:r>
    </w:p>
    <w:p w:rsidR="002E2284" w:rsidRPr="002E2284" w:rsidRDefault="002E2284" w:rsidP="002E2284">
      <w:pPr>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создание безопасных и благоприятных условий проживания граждан, приведение уровня состояния и содержания жилищного фонда к современным требованиям;</w:t>
      </w:r>
    </w:p>
    <w:p w:rsid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 создание инвестиционной привлекательности для сферы жилищно-коммунального хозяйства, энергосбережения и повышения энергетической эффективности экономики. </w:t>
      </w:r>
    </w:p>
    <w:p w:rsidR="002E2284" w:rsidRPr="002E2284" w:rsidRDefault="002E2284" w:rsidP="002E2284">
      <w:pPr>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Распределение бюджетных ассигнований на решение выше обозначенных задач в условиях концентрации средств местного бюджета должно осуществляться исходя из следующих приоритетов: </w:t>
      </w:r>
    </w:p>
    <w:p w:rsidR="002E2284" w:rsidRDefault="002E2284" w:rsidP="002E2284">
      <w:pPr>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завершение начатых объектов при соблюдении нормативных сроков строительства, первоочередное погашение кредиторской задолженности,                                                                                         устранение и недопущение возникновения чрезвычайных ситуаций;</w:t>
      </w:r>
    </w:p>
    <w:p w:rsidR="002E2284" w:rsidRDefault="002E2284" w:rsidP="002E2284">
      <w:pPr>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привлечение </w:t>
      </w:r>
      <w:proofErr w:type="spellStart"/>
      <w:r w:rsidRPr="002E2284">
        <w:rPr>
          <w:rFonts w:ascii="Times New Roman" w:eastAsia="Times New Roman" w:hAnsi="Times New Roman" w:cs="Times New Roman"/>
          <w:sz w:val="28"/>
          <w:szCs w:val="28"/>
        </w:rPr>
        <w:t>софинансирования</w:t>
      </w:r>
      <w:proofErr w:type="spellEnd"/>
      <w:r w:rsidRPr="002E2284">
        <w:rPr>
          <w:rFonts w:ascii="Times New Roman" w:eastAsia="Times New Roman" w:hAnsi="Times New Roman" w:cs="Times New Roman"/>
          <w:sz w:val="28"/>
          <w:szCs w:val="28"/>
        </w:rPr>
        <w:t xml:space="preserve"> за счёт средств местного бюджета и внебюджетных источников; </w:t>
      </w:r>
    </w:p>
    <w:p w:rsidR="002E2284" w:rsidRDefault="002E2284" w:rsidP="002E2284">
      <w:pPr>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исполнение Указов Президента Российской Федерации; </w:t>
      </w:r>
    </w:p>
    <w:p w:rsidR="002E2284" w:rsidRPr="002E2284" w:rsidRDefault="002E2284" w:rsidP="002E2284">
      <w:pPr>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наличие утверждённой проектно-сметной документации, имеющей положительное заключение государственной вневедомственной экспертизы о проверке достоверности определения сметной стоимости строительства. </w:t>
      </w:r>
    </w:p>
    <w:p w:rsidR="002E2284" w:rsidRDefault="002E2284" w:rsidP="002E2284">
      <w:pPr>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lastRenderedPageBreak/>
        <w:t xml:space="preserve">          Принятие решения о создании новых социальных объектов должно быть всесторонне взвешенно с точки зрения последующей востребованности, загруженности, а так же территориальной доступности объектов для населения. </w:t>
      </w:r>
    </w:p>
    <w:p w:rsidR="002E2284" w:rsidRPr="002E2284" w:rsidRDefault="002E2284" w:rsidP="002E2284">
      <w:pPr>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Основным направлением бюджетной </w:t>
      </w:r>
      <w:proofErr w:type="gramStart"/>
      <w:r w:rsidRPr="002E2284">
        <w:rPr>
          <w:rFonts w:ascii="Times New Roman" w:eastAsia="Times New Roman" w:hAnsi="Times New Roman" w:cs="Times New Roman"/>
          <w:sz w:val="28"/>
          <w:szCs w:val="28"/>
        </w:rPr>
        <w:t>политики на</w:t>
      </w:r>
      <w:proofErr w:type="gramEnd"/>
      <w:r w:rsidRPr="002E2284">
        <w:rPr>
          <w:rFonts w:ascii="Times New Roman" w:eastAsia="Times New Roman" w:hAnsi="Times New Roman" w:cs="Times New Roman"/>
          <w:sz w:val="28"/>
          <w:szCs w:val="28"/>
        </w:rPr>
        <w:t xml:space="preserve"> среднесрочную перспективу остаётся стимулирование экономического роста и повышение инвестиционной активности.  </w:t>
      </w:r>
    </w:p>
    <w:p w:rsidR="002E2284" w:rsidRPr="002E2284" w:rsidRDefault="002E2284" w:rsidP="002E2284">
      <w:pPr>
        <w:spacing w:after="0" w:line="240" w:lineRule="auto"/>
        <w:ind w:firstLine="708"/>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10. На 202</w:t>
      </w:r>
      <w:r w:rsidR="00927D54">
        <w:rPr>
          <w:rFonts w:ascii="Times New Roman" w:eastAsia="Times New Roman" w:hAnsi="Times New Roman" w:cs="Times New Roman"/>
          <w:sz w:val="28"/>
          <w:szCs w:val="28"/>
        </w:rPr>
        <w:t>4</w:t>
      </w:r>
      <w:r w:rsidRPr="002E2284">
        <w:rPr>
          <w:rFonts w:ascii="Times New Roman" w:eastAsia="Times New Roman" w:hAnsi="Times New Roman" w:cs="Times New Roman"/>
          <w:sz w:val="28"/>
          <w:szCs w:val="28"/>
        </w:rPr>
        <w:t>-202</w:t>
      </w:r>
      <w:r w:rsidR="00927D54">
        <w:rPr>
          <w:rFonts w:ascii="Times New Roman" w:eastAsia="Times New Roman" w:hAnsi="Times New Roman" w:cs="Times New Roman"/>
          <w:sz w:val="28"/>
          <w:szCs w:val="28"/>
        </w:rPr>
        <w:t>6</w:t>
      </w:r>
      <w:r w:rsidRPr="002E2284">
        <w:rPr>
          <w:rFonts w:ascii="Times New Roman" w:eastAsia="Times New Roman" w:hAnsi="Times New Roman" w:cs="Times New Roman"/>
          <w:sz w:val="28"/>
          <w:szCs w:val="28"/>
        </w:rPr>
        <w:t xml:space="preserve"> годы бюджетная политика в сфере межбюджетных отношений предусматривается реализация комплекса мер, направленных на повышение эффективности и целевого использования межбюджетных трансфертов.</w:t>
      </w:r>
    </w:p>
    <w:p w:rsidR="002E2284" w:rsidRPr="002E2284" w:rsidRDefault="002E2284" w:rsidP="002E2284">
      <w:pPr>
        <w:autoSpaceDE w:val="0"/>
        <w:autoSpaceDN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Основными задачами бюджетной политики при формировании межбюджетных отношений являются:</w:t>
      </w:r>
    </w:p>
    <w:p w:rsidR="002E2284" w:rsidRPr="002E2284" w:rsidRDefault="002E2284" w:rsidP="002E2284">
      <w:pPr>
        <w:autoSpaceDE w:val="0"/>
        <w:autoSpaceDN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выравнивание бюджетной обеспеченности сельских поселений</w:t>
      </w:r>
      <w:r w:rsidR="00775755">
        <w:rPr>
          <w:rFonts w:ascii="Times New Roman" w:eastAsia="Times New Roman" w:hAnsi="Times New Roman" w:cs="Times New Roman"/>
          <w:sz w:val="28"/>
          <w:szCs w:val="28"/>
        </w:rPr>
        <w:t xml:space="preserve"> Потюкановского сельсовета </w:t>
      </w:r>
      <w:r w:rsidRPr="002E2284">
        <w:rPr>
          <w:rFonts w:ascii="Times New Roman" w:eastAsia="Times New Roman" w:hAnsi="Times New Roman" w:cs="Times New Roman"/>
          <w:sz w:val="28"/>
          <w:szCs w:val="28"/>
        </w:rPr>
        <w:t xml:space="preserve"> Северного района Новосибирской области;</w:t>
      </w:r>
    </w:p>
    <w:p w:rsidR="002E2284" w:rsidRPr="002E2284" w:rsidRDefault="002E2284" w:rsidP="002E2284">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качественное улучшение работы органов местного самоуправления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Новосибирской области, связанной с предоставлением и использованием целевых межбюджетных трансфертов из областного бюджета;</w:t>
      </w:r>
    </w:p>
    <w:p w:rsidR="002E2284" w:rsidRPr="002E2284" w:rsidRDefault="002E2284" w:rsidP="002E2284">
      <w:pPr>
        <w:autoSpaceDE w:val="0"/>
        <w:autoSpaceDN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 обеспечение сельских поселений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Новосибирской области средствами, необходимыми для эффективного использования возложенных на них полномочий.</w:t>
      </w:r>
    </w:p>
    <w:p w:rsidR="002E2284" w:rsidRPr="002E2284" w:rsidRDefault="002E2284" w:rsidP="002E2284">
      <w:pPr>
        <w:autoSpaceDE w:val="0"/>
        <w:autoSpaceDN w:val="0"/>
        <w:spacing w:after="0" w:line="240" w:lineRule="auto"/>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ab/>
        <w:t xml:space="preserve">Решением задач по совершенствованию межбюджетных отношений путем корректировки действующей системы разграничения расходных обязательств между органами власти на разных уровнях бюджетной системы является создание стимулов повышения качества управления бюджетным процессом и обеспечение сбалансированности местных бюджетов муниципальных образований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Новосибирской области.</w:t>
      </w:r>
    </w:p>
    <w:p w:rsidR="002E2284" w:rsidRPr="002E2284" w:rsidRDefault="002E2284" w:rsidP="002E2284">
      <w:pPr>
        <w:tabs>
          <w:tab w:val="center" w:pos="4153"/>
          <w:tab w:val="left" w:pos="5880"/>
          <w:tab w:val="right" w:pos="8306"/>
          <w:tab w:val="right" w:pos="9922"/>
        </w:tabs>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ab/>
        <w:t>В связи отменой с 2021 года системы налогообложения в виде единого налога на вмененный доход по отдельным видам деятельности будет изучен вопрос возмещения выпадающих доходов местных бюджетов. Учитывая характер применения данной системы налогообложения и ожидаемый переход большинства налогоплательщиков на упрощенную систему налогообложения, взамен выпадающих доходов бюджетов муниципальных районов планируется дополнительно передать единые нормативы отчислений от налога, взимаемого в связи с применением упрощенной системы налогообложения.</w:t>
      </w:r>
    </w:p>
    <w:p w:rsidR="002E2284" w:rsidRDefault="002E2284" w:rsidP="002E2284">
      <w:pPr>
        <w:shd w:val="clear" w:color="auto" w:fill="FFFFFF"/>
        <w:autoSpaceDE w:val="0"/>
        <w:autoSpaceDN w:val="0"/>
        <w:spacing w:after="0" w:line="240" w:lineRule="auto"/>
        <w:rPr>
          <w:rFonts w:ascii="Times New Roman" w:eastAsia="Times New Roman" w:hAnsi="Times New Roman" w:cs="Times New Roman"/>
          <w:sz w:val="28"/>
          <w:szCs w:val="28"/>
        </w:rPr>
      </w:pPr>
    </w:p>
    <w:p w:rsidR="002E2284" w:rsidRPr="002E2284" w:rsidRDefault="002E2284" w:rsidP="002E2284">
      <w:pPr>
        <w:shd w:val="clear" w:color="auto" w:fill="FFFFFF"/>
        <w:autoSpaceDE w:val="0"/>
        <w:autoSpaceDN w:val="0"/>
        <w:spacing w:after="0" w:line="240" w:lineRule="auto"/>
        <w:rPr>
          <w:rFonts w:ascii="Times New Roman" w:eastAsia="Calibri" w:hAnsi="Times New Roman" w:cs="Times New Roman"/>
          <w:sz w:val="28"/>
          <w:szCs w:val="28"/>
        </w:rPr>
      </w:pPr>
    </w:p>
    <w:p w:rsidR="0076710D" w:rsidRDefault="0076710D" w:rsidP="002E2284">
      <w:pPr>
        <w:autoSpaceDE w:val="0"/>
        <w:autoSpaceDN w:val="0"/>
        <w:adjustRightInd w:val="0"/>
        <w:spacing w:after="0" w:line="240" w:lineRule="auto"/>
        <w:ind w:left="5954"/>
        <w:jc w:val="center"/>
        <w:rPr>
          <w:rFonts w:ascii="Times New Roman" w:eastAsia="Calibri" w:hAnsi="Times New Roman" w:cs="Times New Roman"/>
          <w:sz w:val="28"/>
          <w:szCs w:val="28"/>
          <w:lang w:eastAsia="en-US"/>
        </w:rPr>
      </w:pPr>
    </w:p>
    <w:p w:rsidR="0076710D" w:rsidRDefault="0076710D" w:rsidP="002E2284">
      <w:pPr>
        <w:autoSpaceDE w:val="0"/>
        <w:autoSpaceDN w:val="0"/>
        <w:adjustRightInd w:val="0"/>
        <w:spacing w:after="0" w:line="240" w:lineRule="auto"/>
        <w:ind w:left="5954"/>
        <w:jc w:val="center"/>
        <w:rPr>
          <w:rFonts w:ascii="Times New Roman" w:eastAsia="Calibri" w:hAnsi="Times New Roman" w:cs="Times New Roman"/>
          <w:sz w:val="28"/>
          <w:szCs w:val="28"/>
          <w:lang w:eastAsia="en-US"/>
        </w:rPr>
      </w:pPr>
    </w:p>
    <w:p w:rsidR="0076710D" w:rsidRDefault="0076710D" w:rsidP="002E2284">
      <w:pPr>
        <w:autoSpaceDE w:val="0"/>
        <w:autoSpaceDN w:val="0"/>
        <w:adjustRightInd w:val="0"/>
        <w:spacing w:after="0" w:line="240" w:lineRule="auto"/>
        <w:ind w:left="5954"/>
        <w:jc w:val="center"/>
        <w:rPr>
          <w:rFonts w:ascii="Times New Roman" w:eastAsia="Calibri" w:hAnsi="Times New Roman" w:cs="Times New Roman"/>
          <w:sz w:val="28"/>
          <w:szCs w:val="28"/>
          <w:lang w:eastAsia="en-US"/>
        </w:rPr>
      </w:pPr>
    </w:p>
    <w:p w:rsidR="0076710D" w:rsidRDefault="0076710D" w:rsidP="002E2284">
      <w:pPr>
        <w:autoSpaceDE w:val="0"/>
        <w:autoSpaceDN w:val="0"/>
        <w:adjustRightInd w:val="0"/>
        <w:spacing w:after="0" w:line="240" w:lineRule="auto"/>
        <w:ind w:left="5954"/>
        <w:jc w:val="center"/>
        <w:rPr>
          <w:rFonts w:ascii="Times New Roman" w:eastAsia="Calibri" w:hAnsi="Times New Roman" w:cs="Times New Roman"/>
          <w:sz w:val="28"/>
          <w:szCs w:val="28"/>
          <w:lang w:eastAsia="en-US"/>
        </w:rPr>
      </w:pPr>
    </w:p>
    <w:p w:rsidR="0076710D" w:rsidRDefault="0076710D" w:rsidP="002E2284">
      <w:pPr>
        <w:autoSpaceDE w:val="0"/>
        <w:autoSpaceDN w:val="0"/>
        <w:adjustRightInd w:val="0"/>
        <w:spacing w:after="0" w:line="240" w:lineRule="auto"/>
        <w:ind w:left="5954"/>
        <w:jc w:val="center"/>
        <w:rPr>
          <w:rFonts w:ascii="Times New Roman" w:eastAsia="Calibri" w:hAnsi="Times New Roman" w:cs="Times New Roman"/>
          <w:sz w:val="28"/>
          <w:szCs w:val="28"/>
          <w:lang w:eastAsia="en-US"/>
        </w:rPr>
      </w:pPr>
    </w:p>
    <w:p w:rsidR="0076710D" w:rsidRDefault="0076710D" w:rsidP="002E2284">
      <w:pPr>
        <w:autoSpaceDE w:val="0"/>
        <w:autoSpaceDN w:val="0"/>
        <w:adjustRightInd w:val="0"/>
        <w:spacing w:after="0" w:line="240" w:lineRule="auto"/>
        <w:ind w:left="5954"/>
        <w:jc w:val="center"/>
        <w:rPr>
          <w:rFonts w:ascii="Times New Roman" w:eastAsia="Calibri" w:hAnsi="Times New Roman" w:cs="Times New Roman"/>
          <w:sz w:val="28"/>
          <w:szCs w:val="28"/>
          <w:lang w:eastAsia="en-US"/>
        </w:rPr>
      </w:pPr>
    </w:p>
    <w:p w:rsidR="0076710D" w:rsidRDefault="0076710D" w:rsidP="002E2284">
      <w:pPr>
        <w:autoSpaceDE w:val="0"/>
        <w:autoSpaceDN w:val="0"/>
        <w:adjustRightInd w:val="0"/>
        <w:spacing w:after="0" w:line="240" w:lineRule="auto"/>
        <w:ind w:left="5954"/>
        <w:jc w:val="center"/>
        <w:rPr>
          <w:rFonts w:ascii="Times New Roman" w:eastAsia="Calibri" w:hAnsi="Times New Roman" w:cs="Times New Roman"/>
          <w:sz w:val="28"/>
          <w:szCs w:val="28"/>
          <w:lang w:eastAsia="en-US"/>
        </w:rPr>
      </w:pPr>
    </w:p>
    <w:p w:rsidR="0076710D" w:rsidRDefault="0076710D" w:rsidP="002E2284">
      <w:pPr>
        <w:autoSpaceDE w:val="0"/>
        <w:autoSpaceDN w:val="0"/>
        <w:adjustRightInd w:val="0"/>
        <w:spacing w:after="0" w:line="240" w:lineRule="auto"/>
        <w:ind w:left="5954"/>
        <w:jc w:val="center"/>
        <w:rPr>
          <w:rFonts w:ascii="Times New Roman" w:eastAsia="Calibri" w:hAnsi="Times New Roman" w:cs="Times New Roman"/>
          <w:sz w:val="28"/>
          <w:szCs w:val="28"/>
          <w:lang w:eastAsia="en-US"/>
        </w:rPr>
      </w:pPr>
    </w:p>
    <w:p w:rsidR="0076710D" w:rsidRDefault="0076710D" w:rsidP="002E2284">
      <w:pPr>
        <w:autoSpaceDE w:val="0"/>
        <w:autoSpaceDN w:val="0"/>
        <w:adjustRightInd w:val="0"/>
        <w:spacing w:after="0" w:line="240" w:lineRule="auto"/>
        <w:ind w:left="5954"/>
        <w:jc w:val="center"/>
        <w:rPr>
          <w:rFonts w:ascii="Times New Roman" w:eastAsia="Calibri" w:hAnsi="Times New Roman" w:cs="Times New Roman"/>
          <w:sz w:val="28"/>
          <w:szCs w:val="28"/>
          <w:lang w:eastAsia="en-US"/>
        </w:rPr>
      </w:pPr>
    </w:p>
    <w:p w:rsidR="0076710D" w:rsidRDefault="0076710D" w:rsidP="002E2284">
      <w:pPr>
        <w:autoSpaceDE w:val="0"/>
        <w:autoSpaceDN w:val="0"/>
        <w:adjustRightInd w:val="0"/>
        <w:spacing w:after="0" w:line="240" w:lineRule="auto"/>
        <w:ind w:left="5954"/>
        <w:jc w:val="center"/>
        <w:rPr>
          <w:rFonts w:ascii="Times New Roman" w:eastAsia="Calibri" w:hAnsi="Times New Roman" w:cs="Times New Roman"/>
          <w:sz w:val="28"/>
          <w:szCs w:val="28"/>
          <w:lang w:eastAsia="en-US"/>
        </w:rPr>
      </w:pPr>
    </w:p>
    <w:p w:rsidR="002E2284" w:rsidRPr="002E2284" w:rsidRDefault="002E2284" w:rsidP="002E2284">
      <w:pPr>
        <w:autoSpaceDE w:val="0"/>
        <w:autoSpaceDN w:val="0"/>
        <w:adjustRightInd w:val="0"/>
        <w:spacing w:after="0" w:line="240" w:lineRule="auto"/>
        <w:ind w:left="5954"/>
        <w:jc w:val="center"/>
        <w:rPr>
          <w:rFonts w:ascii="Times New Roman" w:eastAsia="Calibri" w:hAnsi="Times New Roman" w:cs="Times New Roman"/>
          <w:sz w:val="28"/>
          <w:szCs w:val="28"/>
          <w:lang w:eastAsia="en-US"/>
        </w:rPr>
      </w:pPr>
      <w:r w:rsidRPr="002E2284">
        <w:rPr>
          <w:rFonts w:ascii="Times New Roman" w:eastAsia="Calibri" w:hAnsi="Times New Roman" w:cs="Times New Roman"/>
          <w:sz w:val="28"/>
          <w:szCs w:val="28"/>
          <w:lang w:eastAsia="en-US"/>
        </w:rPr>
        <w:lastRenderedPageBreak/>
        <w:t>УТВЕРЖДЕНЫ</w:t>
      </w:r>
    </w:p>
    <w:p w:rsidR="00775755" w:rsidRDefault="002E2284" w:rsidP="002E2284">
      <w:pPr>
        <w:autoSpaceDE w:val="0"/>
        <w:autoSpaceDN w:val="0"/>
        <w:adjustRightInd w:val="0"/>
        <w:spacing w:after="0" w:line="240" w:lineRule="auto"/>
        <w:ind w:left="5954"/>
        <w:jc w:val="center"/>
        <w:rPr>
          <w:rFonts w:ascii="Times New Roman" w:eastAsia="Calibri" w:hAnsi="Times New Roman" w:cs="Times New Roman"/>
          <w:sz w:val="28"/>
          <w:szCs w:val="28"/>
          <w:lang w:eastAsia="en-US"/>
        </w:rPr>
      </w:pPr>
      <w:r w:rsidRPr="002E2284">
        <w:rPr>
          <w:rFonts w:ascii="Times New Roman" w:eastAsia="Calibri" w:hAnsi="Times New Roman" w:cs="Times New Roman"/>
          <w:sz w:val="28"/>
          <w:szCs w:val="28"/>
          <w:lang w:eastAsia="en-US"/>
        </w:rPr>
        <w:t>распоряжением администрации</w:t>
      </w:r>
    </w:p>
    <w:p w:rsidR="002E2284" w:rsidRDefault="00775755" w:rsidP="002E2284">
      <w:pPr>
        <w:autoSpaceDE w:val="0"/>
        <w:autoSpaceDN w:val="0"/>
        <w:adjustRightInd w:val="0"/>
        <w:spacing w:after="0" w:line="240" w:lineRule="auto"/>
        <w:ind w:left="5954"/>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Потюкановского сельсовета </w:t>
      </w:r>
      <w:r w:rsidR="002E2284" w:rsidRPr="002E2284">
        <w:rPr>
          <w:rFonts w:ascii="Times New Roman" w:eastAsia="Calibri" w:hAnsi="Times New Roman" w:cs="Times New Roman"/>
          <w:sz w:val="28"/>
          <w:szCs w:val="28"/>
          <w:lang w:eastAsia="en-US"/>
        </w:rPr>
        <w:t xml:space="preserve"> Северного района Новосибирской области </w:t>
      </w:r>
    </w:p>
    <w:p w:rsidR="002E2284" w:rsidRPr="002E2284" w:rsidRDefault="002E2284" w:rsidP="002E2284">
      <w:pPr>
        <w:autoSpaceDE w:val="0"/>
        <w:autoSpaceDN w:val="0"/>
        <w:adjustRightInd w:val="0"/>
        <w:spacing w:after="0" w:line="240" w:lineRule="auto"/>
        <w:ind w:left="5954"/>
        <w:jc w:val="center"/>
        <w:rPr>
          <w:rFonts w:ascii="Times New Roman" w:eastAsia="Times New Roman" w:hAnsi="Times New Roman" w:cs="Times New Roman"/>
          <w:sz w:val="28"/>
          <w:szCs w:val="28"/>
        </w:rPr>
      </w:pPr>
      <w:r>
        <w:rPr>
          <w:rFonts w:ascii="Times New Roman" w:eastAsia="Calibri" w:hAnsi="Times New Roman" w:cs="Times New Roman"/>
          <w:sz w:val="28"/>
          <w:szCs w:val="28"/>
          <w:lang w:eastAsia="en-US"/>
        </w:rPr>
        <w:t>от</w:t>
      </w:r>
      <w:r w:rsidRPr="002E2284">
        <w:rPr>
          <w:rFonts w:ascii="Times New Roman" w:eastAsia="Calibri" w:hAnsi="Times New Roman" w:cs="Times New Roman"/>
          <w:sz w:val="28"/>
          <w:szCs w:val="28"/>
          <w:lang w:eastAsia="en-US"/>
        </w:rPr>
        <w:t xml:space="preserve"> </w:t>
      </w:r>
      <w:r w:rsidR="0076710D">
        <w:rPr>
          <w:rFonts w:ascii="Times New Roman" w:eastAsia="Calibri" w:hAnsi="Times New Roman" w:cs="Times New Roman"/>
          <w:sz w:val="28"/>
          <w:szCs w:val="28"/>
          <w:lang w:eastAsia="en-US"/>
        </w:rPr>
        <w:t>01</w:t>
      </w:r>
      <w:r>
        <w:rPr>
          <w:rFonts w:ascii="Times New Roman" w:eastAsia="Calibri" w:hAnsi="Times New Roman" w:cs="Times New Roman"/>
          <w:sz w:val="28"/>
          <w:szCs w:val="28"/>
          <w:lang w:eastAsia="en-US"/>
        </w:rPr>
        <w:t>.1</w:t>
      </w:r>
      <w:r w:rsidR="0076710D">
        <w:rPr>
          <w:rFonts w:ascii="Times New Roman" w:eastAsia="Calibri" w:hAnsi="Times New Roman" w:cs="Times New Roman"/>
          <w:sz w:val="28"/>
          <w:szCs w:val="28"/>
          <w:lang w:eastAsia="en-US"/>
        </w:rPr>
        <w:t>1</w:t>
      </w:r>
      <w:r>
        <w:rPr>
          <w:rFonts w:ascii="Times New Roman" w:eastAsia="Calibri" w:hAnsi="Times New Roman" w:cs="Times New Roman"/>
          <w:sz w:val="28"/>
          <w:szCs w:val="28"/>
          <w:lang w:eastAsia="en-US"/>
        </w:rPr>
        <w:t>.202</w:t>
      </w:r>
      <w:r w:rsidR="005B076F">
        <w:rPr>
          <w:rFonts w:ascii="Times New Roman" w:eastAsia="Calibri" w:hAnsi="Times New Roman" w:cs="Times New Roman"/>
          <w:sz w:val="28"/>
          <w:szCs w:val="28"/>
          <w:lang w:eastAsia="en-US"/>
        </w:rPr>
        <w:t>4</w:t>
      </w:r>
      <w:r w:rsidRPr="002E2284">
        <w:rPr>
          <w:rFonts w:ascii="Times New Roman" w:eastAsia="Calibri" w:hAnsi="Times New Roman" w:cs="Times New Roman"/>
          <w:sz w:val="28"/>
          <w:szCs w:val="28"/>
          <w:lang w:eastAsia="en-US"/>
        </w:rPr>
        <w:t xml:space="preserve"> № </w:t>
      </w:r>
      <w:r w:rsidR="0076710D">
        <w:rPr>
          <w:rFonts w:ascii="Times New Roman" w:eastAsia="Calibri" w:hAnsi="Times New Roman" w:cs="Times New Roman"/>
          <w:sz w:val="28"/>
          <w:szCs w:val="28"/>
          <w:lang w:eastAsia="en-US"/>
        </w:rPr>
        <w:t>2</w:t>
      </w:r>
      <w:r w:rsidR="005B076F">
        <w:rPr>
          <w:rFonts w:ascii="Times New Roman" w:eastAsia="Calibri" w:hAnsi="Times New Roman" w:cs="Times New Roman"/>
          <w:sz w:val="28"/>
          <w:szCs w:val="28"/>
          <w:lang w:eastAsia="en-US"/>
        </w:rPr>
        <w:t>2</w:t>
      </w:r>
    </w:p>
    <w:p w:rsidR="002E2284" w:rsidRPr="002E2284" w:rsidRDefault="002E2284" w:rsidP="002E2284">
      <w:pPr>
        <w:tabs>
          <w:tab w:val="left" w:pos="6350"/>
        </w:tabs>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2E2284" w:rsidRPr="002E2284" w:rsidRDefault="002E2284" w:rsidP="002E2284">
      <w:pPr>
        <w:autoSpaceDE w:val="0"/>
        <w:autoSpaceDN w:val="0"/>
        <w:adjustRightInd w:val="0"/>
        <w:spacing w:after="0" w:line="240" w:lineRule="auto"/>
        <w:jc w:val="center"/>
        <w:rPr>
          <w:rFonts w:ascii="Times New Roman" w:eastAsia="Times New Roman" w:hAnsi="Times New Roman" w:cs="Times New Roman"/>
          <w:b/>
          <w:bCs/>
          <w:sz w:val="28"/>
          <w:szCs w:val="28"/>
        </w:rPr>
      </w:pPr>
      <w:r w:rsidRPr="002E2284">
        <w:rPr>
          <w:rFonts w:ascii="Times New Roman" w:eastAsia="Times New Roman" w:hAnsi="Times New Roman" w:cs="Times New Roman"/>
          <w:b/>
          <w:bCs/>
          <w:sz w:val="28"/>
          <w:szCs w:val="28"/>
        </w:rPr>
        <w:t>ОСНОВНЫЕ НАПРАВЛЕНИЯ</w:t>
      </w:r>
    </w:p>
    <w:p w:rsidR="002E2284" w:rsidRPr="002E2284" w:rsidRDefault="002E2284" w:rsidP="002E2284">
      <w:pPr>
        <w:autoSpaceDE w:val="0"/>
        <w:autoSpaceDN w:val="0"/>
        <w:adjustRightInd w:val="0"/>
        <w:spacing w:after="0" w:line="240" w:lineRule="auto"/>
        <w:jc w:val="center"/>
        <w:rPr>
          <w:rFonts w:ascii="Times New Roman" w:eastAsia="Times New Roman" w:hAnsi="Times New Roman" w:cs="Times New Roman"/>
          <w:b/>
          <w:bCs/>
          <w:sz w:val="28"/>
          <w:szCs w:val="28"/>
        </w:rPr>
      </w:pPr>
      <w:r w:rsidRPr="002E2284">
        <w:rPr>
          <w:rFonts w:ascii="Times New Roman" w:eastAsia="Times New Roman" w:hAnsi="Times New Roman" w:cs="Times New Roman"/>
          <w:b/>
          <w:bCs/>
          <w:sz w:val="28"/>
          <w:szCs w:val="28"/>
        </w:rPr>
        <w:t xml:space="preserve">долговой политики </w:t>
      </w:r>
      <w:r w:rsidR="00775755">
        <w:rPr>
          <w:rFonts w:ascii="Times New Roman" w:eastAsia="Times New Roman" w:hAnsi="Times New Roman" w:cs="Times New Roman"/>
          <w:b/>
          <w:bCs/>
          <w:sz w:val="28"/>
          <w:szCs w:val="28"/>
        </w:rPr>
        <w:t xml:space="preserve">Потюкановского сельсовета </w:t>
      </w:r>
      <w:r w:rsidRPr="002E2284">
        <w:rPr>
          <w:rFonts w:ascii="Times New Roman" w:eastAsia="Times New Roman" w:hAnsi="Times New Roman" w:cs="Times New Roman"/>
          <w:b/>
          <w:bCs/>
          <w:sz w:val="28"/>
          <w:szCs w:val="28"/>
        </w:rPr>
        <w:t xml:space="preserve">Северного района Новосибирской области </w:t>
      </w:r>
    </w:p>
    <w:p w:rsidR="002E2284" w:rsidRPr="002E2284" w:rsidRDefault="002E2284" w:rsidP="002E2284">
      <w:pPr>
        <w:autoSpaceDE w:val="0"/>
        <w:autoSpaceDN w:val="0"/>
        <w:adjustRightInd w:val="0"/>
        <w:spacing w:after="0" w:line="240" w:lineRule="auto"/>
        <w:jc w:val="center"/>
        <w:rPr>
          <w:rFonts w:ascii="Times New Roman" w:eastAsia="Times New Roman" w:hAnsi="Times New Roman" w:cs="Times New Roman"/>
          <w:b/>
          <w:bCs/>
          <w:sz w:val="28"/>
          <w:szCs w:val="28"/>
        </w:rPr>
      </w:pPr>
      <w:r w:rsidRPr="002E2284">
        <w:rPr>
          <w:rFonts w:ascii="Times New Roman" w:eastAsia="Times New Roman" w:hAnsi="Times New Roman" w:cs="Times New Roman"/>
          <w:b/>
          <w:bCs/>
          <w:sz w:val="28"/>
          <w:szCs w:val="28"/>
        </w:rPr>
        <w:t>на 202</w:t>
      </w:r>
      <w:r w:rsidR="005B076F">
        <w:rPr>
          <w:rFonts w:ascii="Times New Roman" w:eastAsia="Times New Roman" w:hAnsi="Times New Roman" w:cs="Times New Roman"/>
          <w:b/>
          <w:bCs/>
          <w:sz w:val="28"/>
          <w:szCs w:val="28"/>
        </w:rPr>
        <w:t>5</w:t>
      </w:r>
      <w:r w:rsidR="0076710D">
        <w:rPr>
          <w:rFonts w:ascii="Times New Roman" w:eastAsia="Times New Roman" w:hAnsi="Times New Roman" w:cs="Times New Roman"/>
          <w:b/>
          <w:bCs/>
          <w:sz w:val="28"/>
          <w:szCs w:val="28"/>
        </w:rPr>
        <w:t xml:space="preserve"> год и плановый период 202</w:t>
      </w:r>
      <w:r w:rsidR="005B076F">
        <w:rPr>
          <w:rFonts w:ascii="Times New Roman" w:eastAsia="Times New Roman" w:hAnsi="Times New Roman" w:cs="Times New Roman"/>
          <w:b/>
          <w:bCs/>
          <w:sz w:val="28"/>
          <w:szCs w:val="28"/>
        </w:rPr>
        <w:t>6</w:t>
      </w:r>
      <w:r w:rsidRPr="002E2284">
        <w:rPr>
          <w:rFonts w:ascii="Times New Roman" w:eastAsia="Times New Roman" w:hAnsi="Times New Roman" w:cs="Times New Roman"/>
          <w:b/>
          <w:bCs/>
          <w:sz w:val="28"/>
          <w:szCs w:val="28"/>
        </w:rPr>
        <w:t xml:space="preserve"> и 202</w:t>
      </w:r>
      <w:r w:rsidR="005B076F">
        <w:rPr>
          <w:rFonts w:ascii="Times New Roman" w:eastAsia="Times New Roman" w:hAnsi="Times New Roman" w:cs="Times New Roman"/>
          <w:b/>
          <w:bCs/>
          <w:sz w:val="28"/>
          <w:szCs w:val="28"/>
        </w:rPr>
        <w:t>7</w:t>
      </w:r>
      <w:r w:rsidRPr="002E2284">
        <w:rPr>
          <w:rFonts w:ascii="Times New Roman" w:eastAsia="Times New Roman" w:hAnsi="Times New Roman" w:cs="Times New Roman"/>
          <w:b/>
          <w:bCs/>
          <w:sz w:val="28"/>
          <w:szCs w:val="28"/>
        </w:rPr>
        <w:t xml:space="preserve"> годов</w:t>
      </w:r>
    </w:p>
    <w:p w:rsidR="002E2284" w:rsidRPr="002E2284" w:rsidRDefault="002E2284" w:rsidP="002E2284">
      <w:pPr>
        <w:autoSpaceDE w:val="0"/>
        <w:autoSpaceDN w:val="0"/>
        <w:spacing w:after="0" w:line="240" w:lineRule="auto"/>
        <w:jc w:val="both"/>
        <w:rPr>
          <w:rFonts w:ascii="Times New Roman" w:eastAsia="Times New Roman" w:hAnsi="Times New Roman" w:cs="Times New Roman"/>
          <w:sz w:val="28"/>
          <w:szCs w:val="28"/>
        </w:rPr>
      </w:pPr>
    </w:p>
    <w:p w:rsidR="002E2284" w:rsidRPr="002E2284" w:rsidRDefault="002E2284" w:rsidP="002E2284">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sz w:val="28"/>
          <w:szCs w:val="28"/>
        </w:rPr>
      </w:pPr>
      <w:r w:rsidRPr="002E2284">
        <w:rPr>
          <w:rFonts w:ascii="Times New Roman" w:eastAsia="Times New Roman" w:hAnsi="Times New Roman" w:cs="Times New Roman"/>
          <w:b/>
          <w:sz w:val="28"/>
          <w:szCs w:val="28"/>
        </w:rPr>
        <w:t>1. Общие положения</w:t>
      </w:r>
    </w:p>
    <w:p w:rsidR="002E2284" w:rsidRPr="002E2284" w:rsidRDefault="002E2284" w:rsidP="002E2284">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Основные направления долговой политики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Новосибирской области на 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 xml:space="preserve"> год и на плановый период 202</w:t>
      </w:r>
      <w:r w:rsidR="005B076F">
        <w:rPr>
          <w:rFonts w:ascii="Times New Roman" w:eastAsia="Times New Roman" w:hAnsi="Times New Roman" w:cs="Times New Roman"/>
          <w:sz w:val="28"/>
          <w:szCs w:val="28"/>
        </w:rPr>
        <w:t>6</w:t>
      </w:r>
      <w:r w:rsidRPr="002E2284">
        <w:rPr>
          <w:rFonts w:ascii="Times New Roman" w:eastAsia="Times New Roman" w:hAnsi="Times New Roman" w:cs="Times New Roman"/>
          <w:sz w:val="28"/>
          <w:szCs w:val="28"/>
        </w:rPr>
        <w:t xml:space="preserve"> и 202</w:t>
      </w:r>
      <w:r w:rsidR="005B076F">
        <w:rPr>
          <w:rFonts w:ascii="Times New Roman" w:eastAsia="Times New Roman" w:hAnsi="Times New Roman" w:cs="Times New Roman"/>
          <w:sz w:val="28"/>
          <w:szCs w:val="28"/>
        </w:rPr>
        <w:t>7</w:t>
      </w:r>
      <w:r w:rsidRPr="002E2284">
        <w:rPr>
          <w:rFonts w:ascii="Times New Roman" w:eastAsia="Times New Roman" w:hAnsi="Times New Roman" w:cs="Times New Roman"/>
          <w:sz w:val="28"/>
          <w:szCs w:val="28"/>
        </w:rPr>
        <w:t xml:space="preserve"> годов (далее - долговая политика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определяют приоритетные направления деятельности по управлению муниципальным долгом (далее - муниципальный долг).</w:t>
      </w:r>
    </w:p>
    <w:p w:rsidR="002E2284" w:rsidRPr="002E2284" w:rsidRDefault="002E2284" w:rsidP="002E2284">
      <w:pPr>
        <w:widowControl w:val="0"/>
        <w:tabs>
          <w:tab w:val="left" w:pos="284"/>
          <w:tab w:val="left" w:pos="567"/>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Долговая политика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 xml:space="preserve">Северного района сформирована с учетом исполнения условий, заключенных администрацией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Новосибирской области с Министерством финансов и налоговой политики Новосибирской области соглашения о мерах по социально-экономическому развитию и оздоровлению муниципальных финансов.</w:t>
      </w:r>
    </w:p>
    <w:p w:rsidR="002E2284" w:rsidRPr="002E2284" w:rsidRDefault="002E2284" w:rsidP="002E2284">
      <w:pPr>
        <w:widowControl w:val="0"/>
        <w:tabs>
          <w:tab w:val="left" w:pos="284"/>
          <w:tab w:val="left" w:pos="567"/>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2E2284" w:rsidRPr="002E2284" w:rsidRDefault="002E2284" w:rsidP="002E2284">
      <w:pPr>
        <w:widowControl w:val="0"/>
        <w:autoSpaceDE w:val="0"/>
        <w:autoSpaceDN w:val="0"/>
        <w:adjustRightInd w:val="0"/>
        <w:spacing w:after="0" w:line="240" w:lineRule="auto"/>
        <w:ind w:firstLine="720"/>
        <w:jc w:val="center"/>
        <w:outlineLvl w:val="1"/>
        <w:rPr>
          <w:rFonts w:ascii="Times New Roman" w:eastAsia="Times New Roman" w:hAnsi="Times New Roman" w:cs="Times New Roman"/>
          <w:b/>
          <w:sz w:val="28"/>
          <w:szCs w:val="28"/>
        </w:rPr>
      </w:pPr>
      <w:r w:rsidRPr="002E2284">
        <w:rPr>
          <w:rFonts w:ascii="Times New Roman" w:eastAsia="Times New Roman" w:hAnsi="Times New Roman" w:cs="Times New Roman"/>
          <w:b/>
          <w:sz w:val="28"/>
          <w:szCs w:val="28"/>
        </w:rPr>
        <w:t>2. Итоги реализации долговой политики</w:t>
      </w:r>
    </w:p>
    <w:p w:rsid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Разработка основных направлений осуществлялась с учетом итогов реализации долговой политики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в 20</w:t>
      </w:r>
      <w:r w:rsidR="0076710D">
        <w:rPr>
          <w:rFonts w:ascii="Times New Roman" w:eastAsia="Times New Roman" w:hAnsi="Times New Roman" w:cs="Times New Roman"/>
          <w:sz w:val="28"/>
          <w:szCs w:val="28"/>
        </w:rPr>
        <w:t>2</w:t>
      </w:r>
      <w:r w:rsidR="005B076F">
        <w:rPr>
          <w:rFonts w:ascii="Times New Roman" w:eastAsia="Times New Roman" w:hAnsi="Times New Roman" w:cs="Times New Roman"/>
          <w:sz w:val="28"/>
          <w:szCs w:val="28"/>
        </w:rPr>
        <w:t>3</w:t>
      </w:r>
      <w:r w:rsidR="002F07FF">
        <w:rPr>
          <w:rFonts w:ascii="Times New Roman" w:eastAsia="Times New Roman" w:hAnsi="Times New Roman" w:cs="Times New Roman"/>
          <w:sz w:val="28"/>
          <w:szCs w:val="28"/>
        </w:rPr>
        <w:t xml:space="preserve"> году и истекшем периоде 202</w:t>
      </w:r>
      <w:r w:rsidR="005B076F">
        <w:rPr>
          <w:rFonts w:ascii="Times New Roman" w:eastAsia="Times New Roman" w:hAnsi="Times New Roman" w:cs="Times New Roman"/>
          <w:sz w:val="28"/>
          <w:szCs w:val="28"/>
        </w:rPr>
        <w:t>4</w:t>
      </w:r>
      <w:r w:rsidRPr="002E2284">
        <w:rPr>
          <w:rFonts w:ascii="Times New Roman" w:eastAsia="Times New Roman" w:hAnsi="Times New Roman" w:cs="Times New Roman"/>
          <w:sz w:val="28"/>
          <w:szCs w:val="28"/>
        </w:rPr>
        <w:t xml:space="preserve"> года.</w:t>
      </w:r>
    </w:p>
    <w:p w:rsid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На протяжени</w:t>
      </w:r>
      <w:r w:rsidR="00775755">
        <w:rPr>
          <w:rFonts w:ascii="Times New Roman" w:eastAsia="Times New Roman" w:hAnsi="Times New Roman" w:cs="Times New Roman"/>
          <w:sz w:val="28"/>
          <w:szCs w:val="28"/>
        </w:rPr>
        <w:t>и</w:t>
      </w:r>
      <w:r w:rsidRPr="002E2284">
        <w:rPr>
          <w:rFonts w:ascii="Times New Roman" w:eastAsia="Times New Roman" w:hAnsi="Times New Roman" w:cs="Times New Roman"/>
          <w:sz w:val="28"/>
          <w:szCs w:val="28"/>
        </w:rPr>
        <w:t xml:space="preserve"> 20</w:t>
      </w:r>
      <w:r w:rsidR="002F07FF">
        <w:rPr>
          <w:rFonts w:ascii="Times New Roman" w:eastAsia="Times New Roman" w:hAnsi="Times New Roman" w:cs="Times New Roman"/>
          <w:sz w:val="28"/>
          <w:szCs w:val="28"/>
        </w:rPr>
        <w:t>2</w:t>
      </w:r>
      <w:r w:rsidR="005B076F">
        <w:rPr>
          <w:rFonts w:ascii="Times New Roman" w:eastAsia="Times New Roman" w:hAnsi="Times New Roman" w:cs="Times New Roman"/>
          <w:sz w:val="28"/>
          <w:szCs w:val="28"/>
        </w:rPr>
        <w:t>2</w:t>
      </w:r>
      <w:r w:rsidRPr="002E2284">
        <w:rPr>
          <w:rFonts w:ascii="Times New Roman" w:eastAsia="Times New Roman" w:hAnsi="Times New Roman" w:cs="Times New Roman"/>
          <w:sz w:val="28"/>
          <w:szCs w:val="28"/>
        </w:rPr>
        <w:t>-202</w:t>
      </w:r>
      <w:r w:rsidR="005B076F">
        <w:rPr>
          <w:rFonts w:ascii="Times New Roman" w:eastAsia="Times New Roman" w:hAnsi="Times New Roman" w:cs="Times New Roman"/>
          <w:sz w:val="28"/>
          <w:szCs w:val="28"/>
        </w:rPr>
        <w:t>4</w:t>
      </w:r>
      <w:r w:rsidRPr="002E2284">
        <w:rPr>
          <w:rFonts w:ascii="Times New Roman" w:eastAsia="Times New Roman" w:hAnsi="Times New Roman" w:cs="Times New Roman"/>
          <w:sz w:val="28"/>
          <w:szCs w:val="28"/>
        </w:rPr>
        <w:t xml:space="preserve"> годов политика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 xml:space="preserve">Северного района Новосибирской области по управлению муниципальным долгом направлена на обеспечение сбалансированности местного бюджета путем осуществления заимствований в рамках утвержденной Программы муниципальных внутренних заимствований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Новосибирской области.</w:t>
      </w:r>
    </w:p>
    <w:p w:rsid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Объем муниципального долга на </w:t>
      </w:r>
      <w:r w:rsidR="002F07FF">
        <w:rPr>
          <w:rFonts w:ascii="Times New Roman" w:eastAsia="Times New Roman" w:hAnsi="Times New Roman" w:cs="Times New Roman"/>
          <w:sz w:val="28"/>
          <w:szCs w:val="28"/>
        </w:rPr>
        <w:t>0</w:t>
      </w:r>
      <w:r w:rsidRPr="002E2284">
        <w:rPr>
          <w:rFonts w:ascii="Times New Roman" w:eastAsia="Times New Roman" w:hAnsi="Times New Roman" w:cs="Times New Roman"/>
          <w:sz w:val="28"/>
          <w:szCs w:val="28"/>
        </w:rPr>
        <w:t>1.01.202</w:t>
      </w:r>
      <w:r w:rsidR="005B076F">
        <w:rPr>
          <w:rFonts w:ascii="Times New Roman" w:eastAsia="Times New Roman" w:hAnsi="Times New Roman" w:cs="Times New Roman"/>
          <w:sz w:val="28"/>
          <w:szCs w:val="28"/>
        </w:rPr>
        <w:t>4</w:t>
      </w:r>
      <w:r w:rsidRPr="002E2284">
        <w:rPr>
          <w:rFonts w:ascii="Times New Roman" w:eastAsia="Times New Roman" w:hAnsi="Times New Roman" w:cs="Times New Roman"/>
          <w:sz w:val="28"/>
          <w:szCs w:val="28"/>
        </w:rPr>
        <w:t xml:space="preserve"> года составил 0,0 тыс. руб. Объем муниципального долга по состоянию на </w:t>
      </w:r>
      <w:r w:rsidR="002F07FF">
        <w:rPr>
          <w:rFonts w:ascii="Times New Roman" w:eastAsia="Times New Roman" w:hAnsi="Times New Roman" w:cs="Times New Roman"/>
          <w:sz w:val="28"/>
          <w:szCs w:val="28"/>
        </w:rPr>
        <w:t>0</w:t>
      </w:r>
      <w:r w:rsidRPr="002E2284">
        <w:rPr>
          <w:rFonts w:ascii="Times New Roman" w:eastAsia="Times New Roman" w:hAnsi="Times New Roman" w:cs="Times New Roman"/>
          <w:sz w:val="28"/>
          <w:szCs w:val="28"/>
        </w:rPr>
        <w:t>1.01.202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 xml:space="preserve"> года планируется в размере 0,0 тыс. рублей. </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С целью минимизации финансовых рисков для местного бюджета не предусматривается предоставление муниципальных гарантий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 xml:space="preserve">Северного района </w:t>
      </w:r>
      <w:r w:rsidRPr="002E2284">
        <w:rPr>
          <w:rFonts w:ascii="Times New Roman" w:eastAsia="Times New Roman" w:hAnsi="Times New Roman" w:cs="Arial"/>
          <w:sz w:val="28"/>
          <w:szCs w:val="28"/>
        </w:rPr>
        <w:t>Новосибирской области</w:t>
      </w:r>
      <w:r w:rsidRPr="002E2284">
        <w:rPr>
          <w:rFonts w:ascii="Times New Roman" w:eastAsia="Times New Roman" w:hAnsi="Times New Roman" w:cs="Times New Roman"/>
          <w:sz w:val="28"/>
          <w:szCs w:val="28"/>
        </w:rPr>
        <w:t>.</w:t>
      </w:r>
    </w:p>
    <w:p w:rsidR="002E2284" w:rsidRPr="002E2284" w:rsidRDefault="002E2284" w:rsidP="002E228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2E2284" w:rsidRPr="002E2284" w:rsidRDefault="002E2284" w:rsidP="002E2284">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rPr>
      </w:pPr>
      <w:r w:rsidRPr="002E2284">
        <w:rPr>
          <w:rFonts w:ascii="Times New Roman" w:eastAsia="Times New Roman" w:hAnsi="Times New Roman" w:cs="Times New Roman"/>
          <w:b/>
          <w:sz w:val="28"/>
          <w:szCs w:val="28"/>
        </w:rPr>
        <w:t xml:space="preserve">3. Основные факторы, определяющие характер и направления долговой политики </w:t>
      </w:r>
    </w:p>
    <w:p w:rsidR="002E2284" w:rsidRDefault="002E2284" w:rsidP="002E2284">
      <w:pPr>
        <w:widowControl w:val="0"/>
        <w:tabs>
          <w:tab w:val="left" w:pos="284"/>
          <w:tab w:val="left" w:pos="567"/>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Основными направлениями долговой политики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н</w:t>
      </w:r>
      <w:r w:rsidR="005B076F">
        <w:rPr>
          <w:rFonts w:ascii="Times New Roman" w:eastAsia="Times New Roman" w:hAnsi="Times New Roman" w:cs="Times New Roman"/>
          <w:sz w:val="28"/>
          <w:szCs w:val="28"/>
        </w:rPr>
        <w:t xml:space="preserve">а трехлетний период является </w:t>
      </w:r>
      <w:proofErr w:type="gramStart"/>
      <w:r w:rsidR="005B076F">
        <w:rPr>
          <w:rFonts w:ascii="Times New Roman" w:eastAsia="Times New Roman" w:hAnsi="Times New Roman" w:cs="Times New Roman"/>
          <w:sz w:val="28"/>
          <w:szCs w:val="28"/>
        </w:rPr>
        <w:t>не</w:t>
      </w:r>
      <w:r w:rsidR="005B076F" w:rsidRPr="002E2284">
        <w:rPr>
          <w:rFonts w:ascii="Times New Roman" w:eastAsia="Times New Roman" w:hAnsi="Times New Roman" w:cs="Times New Roman"/>
          <w:sz w:val="28"/>
          <w:szCs w:val="28"/>
        </w:rPr>
        <w:t xml:space="preserve"> привлечение</w:t>
      </w:r>
      <w:proofErr w:type="gramEnd"/>
      <w:r w:rsidRPr="002E2284">
        <w:rPr>
          <w:rFonts w:ascii="Times New Roman" w:eastAsia="Times New Roman" w:hAnsi="Times New Roman" w:cs="Times New Roman"/>
          <w:sz w:val="28"/>
          <w:szCs w:val="28"/>
        </w:rPr>
        <w:t xml:space="preserve"> долговых обязательств.</w:t>
      </w:r>
    </w:p>
    <w:p w:rsidR="002E2284" w:rsidRDefault="002E2284" w:rsidP="002E2284">
      <w:pPr>
        <w:widowControl w:val="0"/>
        <w:tabs>
          <w:tab w:val="left" w:pos="284"/>
          <w:tab w:val="left" w:pos="567"/>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lastRenderedPageBreak/>
        <w:t xml:space="preserve">Реализация долговой политики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в 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 xml:space="preserve"> - 202</w:t>
      </w:r>
      <w:r w:rsidR="005B076F">
        <w:rPr>
          <w:rFonts w:ascii="Times New Roman" w:eastAsia="Times New Roman" w:hAnsi="Times New Roman" w:cs="Times New Roman"/>
          <w:sz w:val="28"/>
          <w:szCs w:val="28"/>
        </w:rPr>
        <w:t>7</w:t>
      </w:r>
      <w:r w:rsidRPr="002E2284">
        <w:rPr>
          <w:rFonts w:ascii="Times New Roman" w:eastAsia="Times New Roman" w:hAnsi="Times New Roman" w:cs="Times New Roman"/>
          <w:sz w:val="28"/>
          <w:szCs w:val="28"/>
        </w:rPr>
        <w:t xml:space="preserve"> годах </w:t>
      </w:r>
      <w:proofErr w:type="gramStart"/>
      <w:r w:rsidRPr="002E2284">
        <w:rPr>
          <w:rFonts w:ascii="Times New Roman" w:eastAsia="Times New Roman" w:hAnsi="Times New Roman" w:cs="Times New Roman"/>
          <w:sz w:val="28"/>
          <w:szCs w:val="28"/>
        </w:rPr>
        <w:t>будет</w:t>
      </w:r>
      <w:proofErr w:type="gramEnd"/>
      <w:r w:rsidRPr="002E2284">
        <w:rPr>
          <w:rFonts w:ascii="Times New Roman" w:eastAsia="Times New Roman" w:hAnsi="Times New Roman" w:cs="Times New Roman"/>
          <w:sz w:val="28"/>
          <w:szCs w:val="28"/>
        </w:rPr>
        <w:t xml:space="preserve"> осуществляется путем выполнения комплекса мероприятий:</w:t>
      </w:r>
    </w:p>
    <w:p w:rsidR="002E2284" w:rsidRDefault="002E2284" w:rsidP="002E2284">
      <w:pPr>
        <w:widowControl w:val="0"/>
        <w:tabs>
          <w:tab w:val="left" w:pos="284"/>
          <w:tab w:val="left" w:pos="567"/>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3.1. Поддержание объема муниципального долга на оптимальном уровне. </w:t>
      </w:r>
    </w:p>
    <w:p w:rsidR="002E2284" w:rsidRDefault="002E2284" w:rsidP="002E2284">
      <w:pPr>
        <w:widowControl w:val="0"/>
        <w:tabs>
          <w:tab w:val="left" w:pos="284"/>
          <w:tab w:val="left" w:pos="567"/>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3.2. Минимизация стоимости обслуживания муниципального долга, в том числе гибкое реагирование на изменяющиеся условия финансовых рынков и использование наиболее благоприятных форм заимствований.</w:t>
      </w:r>
    </w:p>
    <w:p w:rsidR="002E2284" w:rsidRDefault="002E2284" w:rsidP="002E2284">
      <w:pPr>
        <w:widowControl w:val="0"/>
        <w:tabs>
          <w:tab w:val="left" w:pos="284"/>
          <w:tab w:val="left" w:pos="567"/>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3.3. Равномерное распределение платежей, связанных с погашением и обслуживанием муниципального долга, в том числе:</w:t>
      </w:r>
    </w:p>
    <w:p w:rsidR="002E2284" w:rsidRDefault="002E2284" w:rsidP="002E2284">
      <w:pPr>
        <w:widowControl w:val="0"/>
        <w:tabs>
          <w:tab w:val="left" w:pos="284"/>
          <w:tab w:val="left" w:pos="567"/>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проведение анализа сроков погашения действующих долговых обязательств и выявление пиков платежей;</w:t>
      </w:r>
    </w:p>
    <w:p w:rsidR="002E2284" w:rsidRPr="002E2284" w:rsidRDefault="002E2284" w:rsidP="002E2284">
      <w:pPr>
        <w:widowControl w:val="0"/>
        <w:tabs>
          <w:tab w:val="left" w:pos="284"/>
          <w:tab w:val="left" w:pos="567"/>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использование механизмов оперативного управления долговыми обязательствами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Новосибирской области в части корректировки сроков привлечения заимствований, сокращения объема заимствований с учетом результатов исполнения местного бюджета.</w:t>
      </w:r>
    </w:p>
    <w:p w:rsidR="002E2284" w:rsidRPr="002E2284" w:rsidRDefault="002E2284" w:rsidP="002E2284">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rPr>
      </w:pPr>
    </w:p>
    <w:p w:rsidR="002E2284" w:rsidRPr="002E2284" w:rsidRDefault="002E2284" w:rsidP="002E2284">
      <w:pPr>
        <w:widowControl w:val="0"/>
        <w:tabs>
          <w:tab w:val="left" w:pos="426"/>
        </w:tabs>
        <w:autoSpaceDE w:val="0"/>
        <w:autoSpaceDN w:val="0"/>
        <w:adjustRightInd w:val="0"/>
        <w:spacing w:after="0" w:line="240" w:lineRule="auto"/>
        <w:ind w:firstLine="720"/>
        <w:jc w:val="center"/>
        <w:outlineLvl w:val="1"/>
        <w:rPr>
          <w:rFonts w:ascii="Times New Roman" w:eastAsia="Times New Roman" w:hAnsi="Times New Roman" w:cs="Times New Roman"/>
          <w:sz w:val="28"/>
          <w:szCs w:val="28"/>
        </w:rPr>
      </w:pPr>
      <w:r w:rsidRPr="002E2284">
        <w:rPr>
          <w:rFonts w:ascii="Times New Roman" w:eastAsia="Times New Roman" w:hAnsi="Times New Roman" w:cs="Times New Roman"/>
          <w:b/>
          <w:sz w:val="28"/>
          <w:szCs w:val="28"/>
        </w:rPr>
        <w:t>4. Цели и задачи долговой политики</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Реализация долговой политики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в 202</w:t>
      </w:r>
      <w:r w:rsidR="005B076F">
        <w:rPr>
          <w:rFonts w:ascii="Times New Roman" w:eastAsia="Times New Roman" w:hAnsi="Times New Roman" w:cs="Times New Roman"/>
          <w:sz w:val="28"/>
          <w:szCs w:val="28"/>
        </w:rPr>
        <w:t>5</w:t>
      </w:r>
      <w:r w:rsidRPr="002E2284">
        <w:rPr>
          <w:rFonts w:ascii="Times New Roman" w:eastAsia="Times New Roman" w:hAnsi="Times New Roman" w:cs="Times New Roman"/>
          <w:sz w:val="28"/>
          <w:szCs w:val="28"/>
        </w:rPr>
        <w:t>-202</w:t>
      </w:r>
      <w:r w:rsidR="005B076F">
        <w:rPr>
          <w:rFonts w:ascii="Times New Roman" w:eastAsia="Times New Roman" w:hAnsi="Times New Roman" w:cs="Times New Roman"/>
          <w:sz w:val="28"/>
          <w:szCs w:val="28"/>
        </w:rPr>
        <w:t>7</w:t>
      </w:r>
      <w:r w:rsidRPr="002E2284">
        <w:rPr>
          <w:rFonts w:ascii="Times New Roman" w:eastAsia="Times New Roman" w:hAnsi="Times New Roman" w:cs="Times New Roman"/>
          <w:sz w:val="28"/>
          <w:szCs w:val="28"/>
        </w:rPr>
        <w:t xml:space="preserve"> годах будет осуществляться в соответствии со следующими целями:</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обеспечение сбалансированности местного бюджета</w:t>
      </w:r>
      <w:r w:rsidR="00775755">
        <w:rPr>
          <w:rFonts w:ascii="Times New Roman" w:eastAsia="Times New Roman" w:hAnsi="Times New Roman" w:cs="Times New Roman"/>
          <w:sz w:val="28"/>
          <w:szCs w:val="28"/>
        </w:rPr>
        <w:t xml:space="preserve"> Потюкановского сельсовета </w:t>
      </w:r>
      <w:r w:rsidRPr="002E2284">
        <w:rPr>
          <w:rFonts w:ascii="Times New Roman" w:eastAsia="Times New Roman" w:hAnsi="Times New Roman" w:cs="Times New Roman"/>
          <w:sz w:val="28"/>
          <w:szCs w:val="28"/>
        </w:rPr>
        <w:t xml:space="preserve"> Северного района</w:t>
      </w:r>
      <w:r w:rsidRPr="002E2284">
        <w:rPr>
          <w:rFonts w:ascii="Times New Roman" w:eastAsia="Times New Roman" w:hAnsi="Times New Roman" w:cs="Arial"/>
          <w:sz w:val="28"/>
          <w:szCs w:val="28"/>
        </w:rPr>
        <w:t xml:space="preserve"> Новосибирской области</w:t>
      </w:r>
      <w:r w:rsidRPr="002E2284">
        <w:rPr>
          <w:rFonts w:ascii="Times New Roman" w:eastAsia="Times New Roman" w:hAnsi="Times New Roman" w:cs="Times New Roman"/>
          <w:sz w:val="28"/>
          <w:szCs w:val="28"/>
        </w:rPr>
        <w:t>;</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снижение рисков в сфере управления муниципальным долгом;</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поддержание размера и структуры муниципального долга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Новосибирской области на экономически безопасном уровне;</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развитие новых механизмов управления муниципальным долгом; </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сохранение положительной кредитной истории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 xml:space="preserve">Северного района Новосибирской области и, как следствие, снижение издержек, связанных с привлечением и обслуживанием муниципального долга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Новосибирской области, с учетом ситуации на финансовом рынке.</w:t>
      </w:r>
    </w:p>
    <w:p w:rsidR="002E2284" w:rsidRPr="002E2284" w:rsidRDefault="002E2284" w:rsidP="002E228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2E2284" w:rsidRPr="002E2284" w:rsidRDefault="002E2284" w:rsidP="002E2284">
      <w:pPr>
        <w:widowControl w:val="0"/>
        <w:tabs>
          <w:tab w:val="left" w:pos="426"/>
        </w:tabs>
        <w:autoSpaceDE w:val="0"/>
        <w:autoSpaceDN w:val="0"/>
        <w:adjustRightInd w:val="0"/>
        <w:spacing w:after="0" w:line="240" w:lineRule="auto"/>
        <w:ind w:firstLine="720"/>
        <w:jc w:val="center"/>
        <w:outlineLvl w:val="1"/>
        <w:rPr>
          <w:rFonts w:ascii="Times New Roman" w:eastAsia="Times New Roman" w:hAnsi="Times New Roman" w:cs="Times New Roman"/>
          <w:sz w:val="28"/>
          <w:szCs w:val="28"/>
        </w:rPr>
      </w:pPr>
      <w:r w:rsidRPr="002E2284">
        <w:rPr>
          <w:rFonts w:ascii="Times New Roman" w:eastAsia="Times New Roman" w:hAnsi="Times New Roman" w:cs="Times New Roman"/>
          <w:b/>
          <w:sz w:val="28"/>
          <w:szCs w:val="28"/>
        </w:rPr>
        <w:t>5. Инструменты реализации долговой политики</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Реализация долговой политики будет направлена постоянно на решение следующих задач:</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оптимизация платежей по муниципальному долгу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Новосибирской области в целях недопущения пиков платежей по долговым обязательствам местного бюджета;</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раскрытие информации о муниципальном долге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Новосибирской области;</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обеспечение контроля показателей долговой устойчивости (предельных объемов муниципального долга и расходов на обслуживание муниципального долга), предусмотренных Бюджетным кодексом Российской Федерации;</w:t>
      </w:r>
    </w:p>
    <w:p w:rsidR="002E2284" w:rsidRPr="002E2284" w:rsidRDefault="002E2284" w:rsidP="002E2284">
      <w:pPr>
        <w:widowControl w:val="0"/>
        <w:tabs>
          <w:tab w:val="left" w:pos="284"/>
          <w:tab w:val="left" w:pos="567"/>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ab/>
        <w:t xml:space="preserve">   </w:t>
      </w:r>
      <w:proofErr w:type="gramStart"/>
      <w:r w:rsidRPr="002E2284">
        <w:rPr>
          <w:rFonts w:ascii="Times New Roman" w:eastAsia="Times New Roman" w:hAnsi="Times New Roman" w:cs="Times New Roman"/>
          <w:sz w:val="28"/>
          <w:szCs w:val="28"/>
        </w:rPr>
        <w:t xml:space="preserve">выполнение целевых показателей (индикаторов), предусмотренных планом мероприятий по повышению поступлений налоговых и неналоговых доходов, эффективности бюджетных расходов, сокращению просроченной </w:t>
      </w:r>
      <w:r w:rsidRPr="002E2284">
        <w:rPr>
          <w:rFonts w:ascii="Times New Roman" w:eastAsia="Times New Roman" w:hAnsi="Times New Roman" w:cs="Times New Roman"/>
          <w:sz w:val="28"/>
          <w:szCs w:val="28"/>
        </w:rPr>
        <w:lastRenderedPageBreak/>
        <w:t>кредиторской задолженности  на 202</w:t>
      </w:r>
      <w:r w:rsidR="005B076F">
        <w:rPr>
          <w:rFonts w:ascii="Times New Roman" w:eastAsia="Times New Roman" w:hAnsi="Times New Roman" w:cs="Times New Roman"/>
          <w:sz w:val="28"/>
          <w:szCs w:val="28"/>
        </w:rPr>
        <w:t>4</w:t>
      </w:r>
      <w:bookmarkStart w:id="0" w:name="_GoBack"/>
      <w:bookmarkEnd w:id="0"/>
      <w:r w:rsidRPr="002E2284">
        <w:rPr>
          <w:rFonts w:ascii="Times New Roman" w:eastAsia="Times New Roman" w:hAnsi="Times New Roman" w:cs="Times New Roman"/>
          <w:sz w:val="28"/>
          <w:szCs w:val="28"/>
        </w:rPr>
        <w:t xml:space="preserve"> год консолидированного бюджета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 xml:space="preserve">Северного района Новосибирской области и исполнение условий соглашения о мерах по социально-экономическому развитию и оздоровлению муниципальных финансов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 Новосибирской области, заключенного с Министерством финансов и налоговой политики Новосибирской области.</w:t>
      </w:r>
      <w:proofErr w:type="gramEnd"/>
    </w:p>
    <w:p w:rsidR="002E2284" w:rsidRPr="002E2284" w:rsidRDefault="002E2284" w:rsidP="002E2284">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rPr>
      </w:pPr>
    </w:p>
    <w:p w:rsidR="002E2284" w:rsidRPr="002E2284" w:rsidRDefault="002E2284" w:rsidP="002E2284">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rPr>
      </w:pPr>
      <w:r w:rsidRPr="002E2284">
        <w:rPr>
          <w:rFonts w:ascii="Times New Roman" w:eastAsia="Times New Roman" w:hAnsi="Times New Roman" w:cs="Times New Roman"/>
          <w:b/>
          <w:sz w:val="28"/>
          <w:szCs w:val="28"/>
        </w:rPr>
        <w:t>6. Анализ рисков для местного бюджета, возникающих в процессе управления муниципальным долгом</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Основными рисками, связанными с управлением муниципальным долгом, являются:</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6.1. Риск недостаточного поступления доходов в местный бюджет.</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Проблему сбалансированности местного бюджета осложняет риск недостаточного поступления доходов в местный бюджет, что приводит к неисполнению социальных обязательств района. В целях оценки данного риска планируется продолжить мониторинг исполнения местного бюджета и принимать управленческие решения по недопущению возникновения риска.</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6.2. Риск рефинансирования.</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Риск рефинансирования связан с необходимостью привлечения новых заимствований для погашения ранее принятых долговых обязательств.  В целях оценки риска рефинансирования на постоянной основе будет осуществляться мониторинг конъюнктуры финансового (долгового) рынка и на его основе количественная оценка издержек местного бюджета на обслуживание долга. </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6.3. Риск снижения ликвидности рынка заимствований.</w:t>
      </w:r>
    </w:p>
    <w:p w:rsidR="002E2284" w:rsidRPr="002E2284" w:rsidRDefault="002E2284" w:rsidP="002E2284">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 xml:space="preserve">Риск снижения ликвидности рынка заимствований - неполучение денежных средств на погашение долговых обязательств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Северного района</w:t>
      </w:r>
      <w:r w:rsidRPr="002E2284">
        <w:rPr>
          <w:rFonts w:ascii="Times New Roman" w:eastAsia="Times New Roman" w:hAnsi="Times New Roman" w:cs="Arial"/>
          <w:sz w:val="28"/>
          <w:szCs w:val="28"/>
        </w:rPr>
        <w:t xml:space="preserve"> Новосибирской области</w:t>
      </w:r>
      <w:r w:rsidRPr="002E2284">
        <w:rPr>
          <w:rFonts w:ascii="Times New Roman" w:eastAsia="Times New Roman" w:hAnsi="Times New Roman" w:cs="Times New Roman"/>
          <w:sz w:val="28"/>
          <w:szCs w:val="28"/>
        </w:rPr>
        <w:t>, связанное с отказом кредитных организаций предоставить заемные средства в случае наступления финансового кризиса.</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Кроме того, значительное влияние на реализацию долговой политики оказывают отсутствие альтернативных заемным средствам источников финансирования для погашения долговых обязательств местного бюджета и жесткие ограничения исполнения обязательств по условиям предоставления бюджетных кредитов из областного бюджета.</w:t>
      </w:r>
    </w:p>
    <w:p w:rsidR="002E2284" w:rsidRPr="002E2284" w:rsidRDefault="002E2284" w:rsidP="002E2284">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2E2284">
        <w:rPr>
          <w:rFonts w:ascii="Times New Roman" w:eastAsia="Times New Roman" w:hAnsi="Times New Roman" w:cs="Times New Roman"/>
          <w:sz w:val="28"/>
          <w:szCs w:val="28"/>
        </w:rPr>
        <w:t xml:space="preserve">6.4. Процентный риск – вероятность увеличения расходов местного бюджета на обслуживание муниципального долга </w:t>
      </w:r>
      <w:r w:rsidR="00775755">
        <w:rPr>
          <w:rFonts w:ascii="Times New Roman" w:eastAsia="Times New Roman" w:hAnsi="Times New Roman" w:cs="Times New Roman"/>
          <w:sz w:val="28"/>
          <w:szCs w:val="28"/>
        </w:rPr>
        <w:t xml:space="preserve">Потюкановского сельсовета </w:t>
      </w:r>
      <w:r w:rsidRPr="002E2284">
        <w:rPr>
          <w:rFonts w:ascii="Times New Roman" w:eastAsia="Times New Roman" w:hAnsi="Times New Roman" w:cs="Times New Roman"/>
          <w:sz w:val="28"/>
          <w:szCs w:val="28"/>
        </w:rPr>
        <w:t xml:space="preserve">Северного района </w:t>
      </w:r>
      <w:r w:rsidRPr="002E2284">
        <w:rPr>
          <w:rFonts w:ascii="Times New Roman" w:eastAsia="Times New Roman" w:hAnsi="Times New Roman" w:cs="Arial"/>
          <w:sz w:val="28"/>
          <w:szCs w:val="28"/>
        </w:rPr>
        <w:t xml:space="preserve">Новосибирской области </w:t>
      </w:r>
      <w:r w:rsidRPr="002E2284">
        <w:rPr>
          <w:rFonts w:ascii="Times New Roman" w:eastAsia="Times New Roman" w:hAnsi="Times New Roman" w:cs="Times New Roman"/>
          <w:sz w:val="28"/>
          <w:szCs w:val="28"/>
        </w:rPr>
        <w:t>вследствие увеличения процентных ставок по итогам принятия Банком России решений об увеличении размера ключевой ставки.</w:t>
      </w:r>
    </w:p>
    <w:p w:rsidR="002E2284" w:rsidRPr="002E2284" w:rsidRDefault="002E2284" w:rsidP="002E2284">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2E2284" w:rsidRPr="002E2284" w:rsidRDefault="002E2284" w:rsidP="002E2284">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rPr>
      </w:pPr>
      <w:r w:rsidRPr="002E2284">
        <w:rPr>
          <w:rFonts w:ascii="Times New Roman" w:eastAsia="Times New Roman" w:hAnsi="Times New Roman" w:cs="Times New Roman"/>
          <w:b/>
          <w:sz w:val="28"/>
          <w:szCs w:val="28"/>
        </w:rPr>
        <w:t xml:space="preserve">7. Ожидаемые результаты долговой политики </w:t>
      </w:r>
    </w:p>
    <w:p w:rsidR="002E2284" w:rsidRPr="002E2284" w:rsidRDefault="002E2284" w:rsidP="002E22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E2284">
        <w:rPr>
          <w:rFonts w:ascii="Times New Roman" w:eastAsia="Times New Roman" w:hAnsi="Times New Roman" w:cs="Times New Roman"/>
          <w:sz w:val="28"/>
          <w:szCs w:val="28"/>
        </w:rPr>
        <w:t>7.1. Поддержание объема муниципального долга на оптимальном уровне.</w:t>
      </w:r>
    </w:p>
    <w:p w:rsidR="002E2284" w:rsidRPr="002E2284" w:rsidRDefault="002E2284" w:rsidP="002E2284">
      <w:pPr>
        <w:widowControl w:val="0"/>
        <w:autoSpaceDE w:val="0"/>
        <w:autoSpaceDN w:val="0"/>
        <w:adjustRightInd w:val="0"/>
        <w:spacing w:after="0" w:line="240" w:lineRule="auto"/>
        <w:ind w:firstLine="709"/>
        <w:jc w:val="both"/>
        <w:rPr>
          <w:rFonts w:ascii="Arial" w:eastAsia="Times New Roman" w:hAnsi="Arial" w:cs="Arial"/>
          <w:sz w:val="20"/>
          <w:szCs w:val="20"/>
        </w:rPr>
      </w:pPr>
      <w:r w:rsidRPr="002E2284">
        <w:rPr>
          <w:rFonts w:ascii="Times New Roman" w:eastAsia="Times New Roman" w:hAnsi="Times New Roman" w:cs="Times New Roman"/>
          <w:sz w:val="28"/>
          <w:szCs w:val="28"/>
        </w:rPr>
        <w:t>7.2. Минимизация расходов на обслуживание муниципального долга с целью последующего перераспределения высвобождающихся ресурсов на решение приоритетных задач.</w:t>
      </w:r>
    </w:p>
    <w:p w:rsidR="002E2284" w:rsidRPr="002E2284" w:rsidRDefault="002E2284" w:rsidP="002E2284">
      <w:pPr>
        <w:autoSpaceDE w:val="0"/>
        <w:autoSpaceDN w:val="0"/>
        <w:spacing w:after="0" w:line="240" w:lineRule="auto"/>
        <w:jc w:val="center"/>
        <w:rPr>
          <w:rFonts w:ascii="Times New Roman" w:eastAsia="Times New Roman" w:hAnsi="Times New Roman" w:cs="Times New Roman"/>
          <w:sz w:val="28"/>
          <w:szCs w:val="28"/>
        </w:rPr>
      </w:pPr>
    </w:p>
    <w:p w:rsidR="002E2284" w:rsidRPr="002E2284" w:rsidRDefault="002E2284" w:rsidP="002E2284">
      <w:pPr>
        <w:tabs>
          <w:tab w:val="left" w:pos="6350"/>
        </w:tabs>
        <w:autoSpaceDE w:val="0"/>
        <w:autoSpaceDN w:val="0"/>
        <w:adjustRightInd w:val="0"/>
        <w:spacing w:after="0" w:line="240" w:lineRule="auto"/>
        <w:ind w:firstLine="540"/>
        <w:jc w:val="both"/>
        <w:rPr>
          <w:rFonts w:ascii="Times New Roman" w:eastAsia="Times New Roman" w:hAnsi="Times New Roman" w:cs="Times New Roman"/>
          <w:sz w:val="28"/>
          <w:szCs w:val="28"/>
        </w:rPr>
      </w:pPr>
    </w:p>
    <w:sectPr w:rsidR="002E2284" w:rsidRPr="002E2284" w:rsidSect="000108E2">
      <w:pgSz w:w="11906" w:h="16838"/>
      <w:pgMar w:top="1134" w:right="567" w:bottom="426"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0342" w:rsidRDefault="00290342" w:rsidP="008729EC">
      <w:pPr>
        <w:spacing w:after="0" w:line="240" w:lineRule="auto"/>
      </w:pPr>
      <w:r>
        <w:separator/>
      </w:r>
    </w:p>
  </w:endnote>
  <w:endnote w:type="continuationSeparator" w:id="0">
    <w:p w:rsidR="00290342" w:rsidRDefault="00290342" w:rsidP="00872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0342" w:rsidRDefault="00290342" w:rsidP="008729EC">
      <w:pPr>
        <w:spacing w:after="0" w:line="240" w:lineRule="auto"/>
      </w:pPr>
      <w:r>
        <w:separator/>
      </w:r>
    </w:p>
  </w:footnote>
  <w:footnote w:type="continuationSeparator" w:id="0">
    <w:p w:rsidR="00290342" w:rsidRDefault="00290342" w:rsidP="008729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40630"/>
    <w:multiLevelType w:val="hybridMultilevel"/>
    <w:tmpl w:val="90629FDE"/>
    <w:lvl w:ilvl="0" w:tplc="A41C7756">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
    <w:nsid w:val="27A22D87"/>
    <w:multiLevelType w:val="hybridMultilevel"/>
    <w:tmpl w:val="BD0C1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774C04"/>
    <w:multiLevelType w:val="multilevel"/>
    <w:tmpl w:val="125CA3D4"/>
    <w:lvl w:ilvl="0">
      <w:start w:val="1"/>
      <w:numFmt w:val="decimal"/>
      <w:lvlText w:val="%1."/>
      <w:lvlJc w:val="left"/>
      <w:pPr>
        <w:ind w:left="1070" w:hanging="360"/>
      </w:pPr>
      <w:rPr>
        <w:rFonts w:hint="default"/>
      </w:rPr>
    </w:lvl>
    <w:lvl w:ilvl="1">
      <w:start w:val="1"/>
      <w:numFmt w:val="decimal"/>
      <w:isLgl/>
      <w:lvlText w:val="%1.%2."/>
      <w:lvlJc w:val="left"/>
      <w:pPr>
        <w:ind w:left="1775" w:hanging="1065"/>
      </w:pPr>
      <w:rPr>
        <w:rFonts w:hint="default"/>
      </w:rPr>
    </w:lvl>
    <w:lvl w:ilvl="2">
      <w:start w:val="1"/>
      <w:numFmt w:val="decimal"/>
      <w:isLgl/>
      <w:lvlText w:val="%1.%2.%3."/>
      <w:lvlJc w:val="left"/>
      <w:pPr>
        <w:ind w:left="1775" w:hanging="1065"/>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
    <w:nsid w:val="74EA1934"/>
    <w:multiLevelType w:val="hybridMultilevel"/>
    <w:tmpl w:val="4E8CBC1E"/>
    <w:lvl w:ilvl="0" w:tplc="AFC234E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86D"/>
    <w:rsid w:val="00000B3B"/>
    <w:rsid w:val="000026E0"/>
    <w:rsid w:val="00006841"/>
    <w:rsid w:val="000108E2"/>
    <w:rsid w:val="00011625"/>
    <w:rsid w:val="00011EBD"/>
    <w:rsid w:val="0001732B"/>
    <w:rsid w:val="00022700"/>
    <w:rsid w:val="000246DF"/>
    <w:rsid w:val="00045EBB"/>
    <w:rsid w:val="0004710A"/>
    <w:rsid w:val="000471EB"/>
    <w:rsid w:val="00050692"/>
    <w:rsid w:val="000521D8"/>
    <w:rsid w:val="0005225B"/>
    <w:rsid w:val="00057308"/>
    <w:rsid w:val="00061718"/>
    <w:rsid w:val="000618A4"/>
    <w:rsid w:val="00064453"/>
    <w:rsid w:val="00065D10"/>
    <w:rsid w:val="00067DAE"/>
    <w:rsid w:val="0007151B"/>
    <w:rsid w:val="000737B7"/>
    <w:rsid w:val="00074F56"/>
    <w:rsid w:val="000758E7"/>
    <w:rsid w:val="000760AC"/>
    <w:rsid w:val="000831F4"/>
    <w:rsid w:val="00083EBB"/>
    <w:rsid w:val="00083F3F"/>
    <w:rsid w:val="00085D00"/>
    <w:rsid w:val="00086C44"/>
    <w:rsid w:val="00086C4D"/>
    <w:rsid w:val="00087A2D"/>
    <w:rsid w:val="0009063A"/>
    <w:rsid w:val="00094A89"/>
    <w:rsid w:val="00097C3E"/>
    <w:rsid w:val="000A0963"/>
    <w:rsid w:val="000A10DD"/>
    <w:rsid w:val="000A32E4"/>
    <w:rsid w:val="000A7FDE"/>
    <w:rsid w:val="000B1947"/>
    <w:rsid w:val="000B5FCE"/>
    <w:rsid w:val="000C2BDE"/>
    <w:rsid w:val="000C3591"/>
    <w:rsid w:val="000C4680"/>
    <w:rsid w:val="000C77FB"/>
    <w:rsid w:val="000C7F9F"/>
    <w:rsid w:val="000D05EF"/>
    <w:rsid w:val="000D309B"/>
    <w:rsid w:val="000E47F3"/>
    <w:rsid w:val="000E4E5B"/>
    <w:rsid w:val="000E6C53"/>
    <w:rsid w:val="000F2180"/>
    <w:rsid w:val="000F3C18"/>
    <w:rsid w:val="000F471C"/>
    <w:rsid w:val="000F662F"/>
    <w:rsid w:val="0010047B"/>
    <w:rsid w:val="001033FD"/>
    <w:rsid w:val="00105FB7"/>
    <w:rsid w:val="0010648F"/>
    <w:rsid w:val="00107BD7"/>
    <w:rsid w:val="00110EA6"/>
    <w:rsid w:val="00111647"/>
    <w:rsid w:val="001123BB"/>
    <w:rsid w:val="001163AA"/>
    <w:rsid w:val="00117C0B"/>
    <w:rsid w:val="00117DE0"/>
    <w:rsid w:val="00122A3C"/>
    <w:rsid w:val="00122EE0"/>
    <w:rsid w:val="00124B97"/>
    <w:rsid w:val="001259A5"/>
    <w:rsid w:val="00125FF9"/>
    <w:rsid w:val="0013418A"/>
    <w:rsid w:val="00136CED"/>
    <w:rsid w:val="00137449"/>
    <w:rsid w:val="00145800"/>
    <w:rsid w:val="00145C94"/>
    <w:rsid w:val="00145D1C"/>
    <w:rsid w:val="00145ED6"/>
    <w:rsid w:val="00153096"/>
    <w:rsid w:val="00155755"/>
    <w:rsid w:val="00155E21"/>
    <w:rsid w:val="0015615F"/>
    <w:rsid w:val="00161228"/>
    <w:rsid w:val="00162E78"/>
    <w:rsid w:val="00162F7A"/>
    <w:rsid w:val="0016384F"/>
    <w:rsid w:val="00164070"/>
    <w:rsid w:val="0016758A"/>
    <w:rsid w:val="00167B46"/>
    <w:rsid w:val="00171853"/>
    <w:rsid w:val="00172B7E"/>
    <w:rsid w:val="00173C68"/>
    <w:rsid w:val="001749AE"/>
    <w:rsid w:val="00175344"/>
    <w:rsid w:val="00176C62"/>
    <w:rsid w:val="001776A5"/>
    <w:rsid w:val="00182F0D"/>
    <w:rsid w:val="00184287"/>
    <w:rsid w:val="0018780B"/>
    <w:rsid w:val="00190F6C"/>
    <w:rsid w:val="001949F4"/>
    <w:rsid w:val="00197360"/>
    <w:rsid w:val="001A2635"/>
    <w:rsid w:val="001A6C45"/>
    <w:rsid w:val="001B18BE"/>
    <w:rsid w:val="001C0AEB"/>
    <w:rsid w:val="001C0FF2"/>
    <w:rsid w:val="001C353B"/>
    <w:rsid w:val="001C3D59"/>
    <w:rsid w:val="001C642F"/>
    <w:rsid w:val="001D4E49"/>
    <w:rsid w:val="001D5427"/>
    <w:rsid w:val="001D56A9"/>
    <w:rsid w:val="001D622E"/>
    <w:rsid w:val="001E0F61"/>
    <w:rsid w:val="001E2124"/>
    <w:rsid w:val="001E3128"/>
    <w:rsid w:val="001F3010"/>
    <w:rsid w:val="001F3F0F"/>
    <w:rsid w:val="001F6103"/>
    <w:rsid w:val="00205193"/>
    <w:rsid w:val="00205E75"/>
    <w:rsid w:val="0020777D"/>
    <w:rsid w:val="00212B1E"/>
    <w:rsid w:val="002131A4"/>
    <w:rsid w:val="002175A5"/>
    <w:rsid w:val="00220601"/>
    <w:rsid w:val="00221FDE"/>
    <w:rsid w:val="00222839"/>
    <w:rsid w:val="002312AB"/>
    <w:rsid w:val="00231DDE"/>
    <w:rsid w:val="00231E3F"/>
    <w:rsid w:val="0023548C"/>
    <w:rsid w:val="002402E5"/>
    <w:rsid w:val="00240A75"/>
    <w:rsid w:val="002431F9"/>
    <w:rsid w:val="00243FC3"/>
    <w:rsid w:val="002513A2"/>
    <w:rsid w:val="00254CB5"/>
    <w:rsid w:val="00254F22"/>
    <w:rsid w:val="00256064"/>
    <w:rsid w:val="00257929"/>
    <w:rsid w:val="00257D70"/>
    <w:rsid w:val="002600E1"/>
    <w:rsid w:val="00262456"/>
    <w:rsid w:val="00265101"/>
    <w:rsid w:val="00270B89"/>
    <w:rsid w:val="00271908"/>
    <w:rsid w:val="0027375B"/>
    <w:rsid w:val="00275D07"/>
    <w:rsid w:val="00277C35"/>
    <w:rsid w:val="00281D02"/>
    <w:rsid w:val="00287F1A"/>
    <w:rsid w:val="00290342"/>
    <w:rsid w:val="002A07FA"/>
    <w:rsid w:val="002B70A7"/>
    <w:rsid w:val="002C1810"/>
    <w:rsid w:val="002C2919"/>
    <w:rsid w:val="002C3EC1"/>
    <w:rsid w:val="002C4661"/>
    <w:rsid w:val="002C727C"/>
    <w:rsid w:val="002C7DEB"/>
    <w:rsid w:val="002D03FA"/>
    <w:rsid w:val="002D1939"/>
    <w:rsid w:val="002D25F0"/>
    <w:rsid w:val="002D7A03"/>
    <w:rsid w:val="002E05B0"/>
    <w:rsid w:val="002E0C04"/>
    <w:rsid w:val="002E18CD"/>
    <w:rsid w:val="002E2284"/>
    <w:rsid w:val="002E2B23"/>
    <w:rsid w:val="002E4F65"/>
    <w:rsid w:val="002E6CFA"/>
    <w:rsid w:val="002E6E0F"/>
    <w:rsid w:val="002F06C3"/>
    <w:rsid w:val="002F07FF"/>
    <w:rsid w:val="002F0990"/>
    <w:rsid w:val="002F229C"/>
    <w:rsid w:val="002F2AB5"/>
    <w:rsid w:val="002F44BE"/>
    <w:rsid w:val="002F4B63"/>
    <w:rsid w:val="002F5FD7"/>
    <w:rsid w:val="002F753D"/>
    <w:rsid w:val="00304BF4"/>
    <w:rsid w:val="003052FF"/>
    <w:rsid w:val="00307297"/>
    <w:rsid w:val="00310C6F"/>
    <w:rsid w:val="003120DD"/>
    <w:rsid w:val="003153ED"/>
    <w:rsid w:val="00315978"/>
    <w:rsid w:val="00320687"/>
    <w:rsid w:val="00320A13"/>
    <w:rsid w:val="00321207"/>
    <w:rsid w:val="00321FE7"/>
    <w:rsid w:val="00324B4F"/>
    <w:rsid w:val="00331F1F"/>
    <w:rsid w:val="00342CB6"/>
    <w:rsid w:val="00342D7A"/>
    <w:rsid w:val="00344A5E"/>
    <w:rsid w:val="00344F65"/>
    <w:rsid w:val="0034542A"/>
    <w:rsid w:val="003506FD"/>
    <w:rsid w:val="00352709"/>
    <w:rsid w:val="00353FAC"/>
    <w:rsid w:val="0036326F"/>
    <w:rsid w:val="00364F58"/>
    <w:rsid w:val="0036611D"/>
    <w:rsid w:val="00367403"/>
    <w:rsid w:val="00370083"/>
    <w:rsid w:val="0037496C"/>
    <w:rsid w:val="00377626"/>
    <w:rsid w:val="003816EF"/>
    <w:rsid w:val="00385909"/>
    <w:rsid w:val="00386692"/>
    <w:rsid w:val="00391EC7"/>
    <w:rsid w:val="00392296"/>
    <w:rsid w:val="003938FB"/>
    <w:rsid w:val="00393DD2"/>
    <w:rsid w:val="0039479B"/>
    <w:rsid w:val="00395163"/>
    <w:rsid w:val="00397C66"/>
    <w:rsid w:val="003A2A8E"/>
    <w:rsid w:val="003A2B81"/>
    <w:rsid w:val="003A515B"/>
    <w:rsid w:val="003A60FB"/>
    <w:rsid w:val="003A6385"/>
    <w:rsid w:val="003A76E9"/>
    <w:rsid w:val="003A789D"/>
    <w:rsid w:val="003A7F4C"/>
    <w:rsid w:val="003B2912"/>
    <w:rsid w:val="003B30FC"/>
    <w:rsid w:val="003B5D65"/>
    <w:rsid w:val="003C0BF8"/>
    <w:rsid w:val="003C156D"/>
    <w:rsid w:val="003C220F"/>
    <w:rsid w:val="003C5803"/>
    <w:rsid w:val="003C6A7A"/>
    <w:rsid w:val="003D00A0"/>
    <w:rsid w:val="003D28B9"/>
    <w:rsid w:val="003D442C"/>
    <w:rsid w:val="003D5973"/>
    <w:rsid w:val="003D6959"/>
    <w:rsid w:val="003D7062"/>
    <w:rsid w:val="003E03F3"/>
    <w:rsid w:val="003E2203"/>
    <w:rsid w:val="003E3828"/>
    <w:rsid w:val="003E3FC8"/>
    <w:rsid w:val="003E49A1"/>
    <w:rsid w:val="003E7134"/>
    <w:rsid w:val="003F5F27"/>
    <w:rsid w:val="003F645A"/>
    <w:rsid w:val="00402A3F"/>
    <w:rsid w:val="00405872"/>
    <w:rsid w:val="0040640B"/>
    <w:rsid w:val="00407096"/>
    <w:rsid w:val="00411839"/>
    <w:rsid w:val="00413ACD"/>
    <w:rsid w:val="004156E2"/>
    <w:rsid w:val="004169EB"/>
    <w:rsid w:val="00416F95"/>
    <w:rsid w:val="00417D0F"/>
    <w:rsid w:val="00422586"/>
    <w:rsid w:val="004239B4"/>
    <w:rsid w:val="00426C1D"/>
    <w:rsid w:val="00427CD3"/>
    <w:rsid w:val="00427F57"/>
    <w:rsid w:val="004314F3"/>
    <w:rsid w:val="0043190E"/>
    <w:rsid w:val="004331A9"/>
    <w:rsid w:val="004423A2"/>
    <w:rsid w:val="00442F1F"/>
    <w:rsid w:val="00443311"/>
    <w:rsid w:val="004446F4"/>
    <w:rsid w:val="00444EE6"/>
    <w:rsid w:val="004450F0"/>
    <w:rsid w:val="00446EEB"/>
    <w:rsid w:val="00450477"/>
    <w:rsid w:val="00450A44"/>
    <w:rsid w:val="00451146"/>
    <w:rsid w:val="00451EA4"/>
    <w:rsid w:val="00460B64"/>
    <w:rsid w:val="004625C5"/>
    <w:rsid w:val="0046477D"/>
    <w:rsid w:val="004652EA"/>
    <w:rsid w:val="00466499"/>
    <w:rsid w:val="004667E1"/>
    <w:rsid w:val="00470612"/>
    <w:rsid w:val="004723A1"/>
    <w:rsid w:val="00474543"/>
    <w:rsid w:val="00486F84"/>
    <w:rsid w:val="004946D0"/>
    <w:rsid w:val="00495775"/>
    <w:rsid w:val="004963EC"/>
    <w:rsid w:val="004A0A3F"/>
    <w:rsid w:val="004A0C80"/>
    <w:rsid w:val="004A186D"/>
    <w:rsid w:val="004A44C3"/>
    <w:rsid w:val="004A658E"/>
    <w:rsid w:val="004B4971"/>
    <w:rsid w:val="004C2663"/>
    <w:rsid w:val="004C32A7"/>
    <w:rsid w:val="004C3CF4"/>
    <w:rsid w:val="004D0174"/>
    <w:rsid w:val="004D085C"/>
    <w:rsid w:val="004D1BD2"/>
    <w:rsid w:val="004D2790"/>
    <w:rsid w:val="004D5F4A"/>
    <w:rsid w:val="004E06E8"/>
    <w:rsid w:val="004E6C7E"/>
    <w:rsid w:val="004F0411"/>
    <w:rsid w:val="004F165B"/>
    <w:rsid w:val="004F28B0"/>
    <w:rsid w:val="004F48FF"/>
    <w:rsid w:val="004F6855"/>
    <w:rsid w:val="00502371"/>
    <w:rsid w:val="00502A24"/>
    <w:rsid w:val="005033FE"/>
    <w:rsid w:val="005036F1"/>
    <w:rsid w:val="00506A56"/>
    <w:rsid w:val="00506BBA"/>
    <w:rsid w:val="00507350"/>
    <w:rsid w:val="00512F0A"/>
    <w:rsid w:val="00513E10"/>
    <w:rsid w:val="00514DCF"/>
    <w:rsid w:val="00520926"/>
    <w:rsid w:val="00522D66"/>
    <w:rsid w:val="00523D2C"/>
    <w:rsid w:val="00530F8C"/>
    <w:rsid w:val="00531973"/>
    <w:rsid w:val="00537882"/>
    <w:rsid w:val="00540362"/>
    <w:rsid w:val="00546974"/>
    <w:rsid w:val="00547F1F"/>
    <w:rsid w:val="005515B3"/>
    <w:rsid w:val="005524AF"/>
    <w:rsid w:val="0055609F"/>
    <w:rsid w:val="0056107A"/>
    <w:rsid w:val="00561BC2"/>
    <w:rsid w:val="005678FC"/>
    <w:rsid w:val="0057483E"/>
    <w:rsid w:val="005835C3"/>
    <w:rsid w:val="00586275"/>
    <w:rsid w:val="005922C6"/>
    <w:rsid w:val="00593051"/>
    <w:rsid w:val="00593CD0"/>
    <w:rsid w:val="00594395"/>
    <w:rsid w:val="00597BC7"/>
    <w:rsid w:val="005A2ED5"/>
    <w:rsid w:val="005A453A"/>
    <w:rsid w:val="005A4A33"/>
    <w:rsid w:val="005A4C09"/>
    <w:rsid w:val="005A4E98"/>
    <w:rsid w:val="005A7805"/>
    <w:rsid w:val="005A7F8E"/>
    <w:rsid w:val="005B076F"/>
    <w:rsid w:val="005B30A0"/>
    <w:rsid w:val="005B3575"/>
    <w:rsid w:val="005B528C"/>
    <w:rsid w:val="005C22DC"/>
    <w:rsid w:val="005C40A6"/>
    <w:rsid w:val="005C4419"/>
    <w:rsid w:val="005C4D73"/>
    <w:rsid w:val="005C4FA3"/>
    <w:rsid w:val="005C62FE"/>
    <w:rsid w:val="005D61D6"/>
    <w:rsid w:val="005D7E93"/>
    <w:rsid w:val="005E0E8C"/>
    <w:rsid w:val="005E2166"/>
    <w:rsid w:val="005E65A9"/>
    <w:rsid w:val="005E67A6"/>
    <w:rsid w:val="005E74DA"/>
    <w:rsid w:val="005E7B81"/>
    <w:rsid w:val="005F5667"/>
    <w:rsid w:val="005F799F"/>
    <w:rsid w:val="00601BCD"/>
    <w:rsid w:val="00601E79"/>
    <w:rsid w:val="00603965"/>
    <w:rsid w:val="006104B3"/>
    <w:rsid w:val="006114B9"/>
    <w:rsid w:val="00611789"/>
    <w:rsid w:val="00617410"/>
    <w:rsid w:val="006219AA"/>
    <w:rsid w:val="0062773F"/>
    <w:rsid w:val="0062781F"/>
    <w:rsid w:val="00636FB9"/>
    <w:rsid w:val="0064212E"/>
    <w:rsid w:val="00642847"/>
    <w:rsid w:val="00643093"/>
    <w:rsid w:val="0064414C"/>
    <w:rsid w:val="00651BB7"/>
    <w:rsid w:val="0065454F"/>
    <w:rsid w:val="006569B6"/>
    <w:rsid w:val="00661BC6"/>
    <w:rsid w:val="006673DD"/>
    <w:rsid w:val="00671285"/>
    <w:rsid w:val="006715EB"/>
    <w:rsid w:val="00673DDD"/>
    <w:rsid w:val="00674189"/>
    <w:rsid w:val="00676940"/>
    <w:rsid w:val="006812DE"/>
    <w:rsid w:val="00683F82"/>
    <w:rsid w:val="00684DC2"/>
    <w:rsid w:val="00687E1A"/>
    <w:rsid w:val="00687FC6"/>
    <w:rsid w:val="006956D8"/>
    <w:rsid w:val="006A174B"/>
    <w:rsid w:val="006A601B"/>
    <w:rsid w:val="006B0101"/>
    <w:rsid w:val="006B0839"/>
    <w:rsid w:val="006B0CA6"/>
    <w:rsid w:val="006B1D5D"/>
    <w:rsid w:val="006B3219"/>
    <w:rsid w:val="006B3DC1"/>
    <w:rsid w:val="006B4657"/>
    <w:rsid w:val="006B46F2"/>
    <w:rsid w:val="006B62E4"/>
    <w:rsid w:val="006B7A90"/>
    <w:rsid w:val="006C192F"/>
    <w:rsid w:val="006C41F1"/>
    <w:rsid w:val="006D01B9"/>
    <w:rsid w:val="006D37D5"/>
    <w:rsid w:val="006D4258"/>
    <w:rsid w:val="006D6FDF"/>
    <w:rsid w:val="006E0000"/>
    <w:rsid w:val="006E44B5"/>
    <w:rsid w:val="006F189E"/>
    <w:rsid w:val="006F39E3"/>
    <w:rsid w:val="00700084"/>
    <w:rsid w:val="00701173"/>
    <w:rsid w:val="007012E2"/>
    <w:rsid w:val="00701A9B"/>
    <w:rsid w:val="0070272D"/>
    <w:rsid w:val="00702B4C"/>
    <w:rsid w:val="00703772"/>
    <w:rsid w:val="00712CA0"/>
    <w:rsid w:val="0071329F"/>
    <w:rsid w:val="007134D9"/>
    <w:rsid w:val="0071358E"/>
    <w:rsid w:val="0071409C"/>
    <w:rsid w:val="00715F28"/>
    <w:rsid w:val="0071624C"/>
    <w:rsid w:val="0072157F"/>
    <w:rsid w:val="007215AA"/>
    <w:rsid w:val="00722790"/>
    <w:rsid w:val="007324F5"/>
    <w:rsid w:val="007346F5"/>
    <w:rsid w:val="007412B5"/>
    <w:rsid w:val="0074442C"/>
    <w:rsid w:val="007447B0"/>
    <w:rsid w:val="007511FD"/>
    <w:rsid w:val="00753DD7"/>
    <w:rsid w:val="007553DA"/>
    <w:rsid w:val="007554EC"/>
    <w:rsid w:val="0075678F"/>
    <w:rsid w:val="00760243"/>
    <w:rsid w:val="0076095F"/>
    <w:rsid w:val="0076710D"/>
    <w:rsid w:val="00770206"/>
    <w:rsid w:val="0077056C"/>
    <w:rsid w:val="00770A86"/>
    <w:rsid w:val="0077380A"/>
    <w:rsid w:val="00773F13"/>
    <w:rsid w:val="00774363"/>
    <w:rsid w:val="00775755"/>
    <w:rsid w:val="00775BAA"/>
    <w:rsid w:val="00776F18"/>
    <w:rsid w:val="007859EE"/>
    <w:rsid w:val="00785A95"/>
    <w:rsid w:val="007938E9"/>
    <w:rsid w:val="00793EBF"/>
    <w:rsid w:val="00794AD0"/>
    <w:rsid w:val="00796B22"/>
    <w:rsid w:val="00796B31"/>
    <w:rsid w:val="007A23C0"/>
    <w:rsid w:val="007A2CCC"/>
    <w:rsid w:val="007A3013"/>
    <w:rsid w:val="007A5B92"/>
    <w:rsid w:val="007A6DD0"/>
    <w:rsid w:val="007A75D9"/>
    <w:rsid w:val="007B0D7C"/>
    <w:rsid w:val="007B2078"/>
    <w:rsid w:val="007B2F7C"/>
    <w:rsid w:val="007B2FD6"/>
    <w:rsid w:val="007B5916"/>
    <w:rsid w:val="007B6176"/>
    <w:rsid w:val="007B7140"/>
    <w:rsid w:val="007C2BAF"/>
    <w:rsid w:val="007C4A54"/>
    <w:rsid w:val="007C6523"/>
    <w:rsid w:val="007C685E"/>
    <w:rsid w:val="007D1A87"/>
    <w:rsid w:val="007D46E7"/>
    <w:rsid w:val="007D6439"/>
    <w:rsid w:val="007D7312"/>
    <w:rsid w:val="007E0F62"/>
    <w:rsid w:val="007E6126"/>
    <w:rsid w:val="007F31EF"/>
    <w:rsid w:val="007F5F58"/>
    <w:rsid w:val="007F7C98"/>
    <w:rsid w:val="00801B1F"/>
    <w:rsid w:val="00801F27"/>
    <w:rsid w:val="008021F1"/>
    <w:rsid w:val="00804A6C"/>
    <w:rsid w:val="00806503"/>
    <w:rsid w:val="008129EC"/>
    <w:rsid w:val="00815B8D"/>
    <w:rsid w:val="00816360"/>
    <w:rsid w:val="008177F0"/>
    <w:rsid w:val="0082048A"/>
    <w:rsid w:val="008226A8"/>
    <w:rsid w:val="00823609"/>
    <w:rsid w:val="00826A08"/>
    <w:rsid w:val="008276F7"/>
    <w:rsid w:val="0083094D"/>
    <w:rsid w:val="00835007"/>
    <w:rsid w:val="00836507"/>
    <w:rsid w:val="00840AED"/>
    <w:rsid w:val="00842272"/>
    <w:rsid w:val="008453F6"/>
    <w:rsid w:val="008532EB"/>
    <w:rsid w:val="00853722"/>
    <w:rsid w:val="0086283B"/>
    <w:rsid w:val="008645D3"/>
    <w:rsid w:val="00864F2B"/>
    <w:rsid w:val="00866184"/>
    <w:rsid w:val="00870A85"/>
    <w:rsid w:val="00871B93"/>
    <w:rsid w:val="008729EC"/>
    <w:rsid w:val="00877AE4"/>
    <w:rsid w:val="00880BCC"/>
    <w:rsid w:val="008866F4"/>
    <w:rsid w:val="00891519"/>
    <w:rsid w:val="00894E9E"/>
    <w:rsid w:val="008978F1"/>
    <w:rsid w:val="008A2E81"/>
    <w:rsid w:val="008A5010"/>
    <w:rsid w:val="008B03C9"/>
    <w:rsid w:val="008B06F5"/>
    <w:rsid w:val="008B07C4"/>
    <w:rsid w:val="008B14EB"/>
    <w:rsid w:val="008B1C34"/>
    <w:rsid w:val="008C3559"/>
    <w:rsid w:val="008C7F8B"/>
    <w:rsid w:val="008D03E9"/>
    <w:rsid w:val="008D2832"/>
    <w:rsid w:val="008E135A"/>
    <w:rsid w:val="008E174E"/>
    <w:rsid w:val="008E3378"/>
    <w:rsid w:val="008F29CB"/>
    <w:rsid w:val="008F2B62"/>
    <w:rsid w:val="008F3363"/>
    <w:rsid w:val="008F4AEF"/>
    <w:rsid w:val="008F6582"/>
    <w:rsid w:val="00900D47"/>
    <w:rsid w:val="00902494"/>
    <w:rsid w:val="009048CB"/>
    <w:rsid w:val="00905D9E"/>
    <w:rsid w:val="009070BD"/>
    <w:rsid w:val="009076DA"/>
    <w:rsid w:val="00911964"/>
    <w:rsid w:val="0091391E"/>
    <w:rsid w:val="00921DE4"/>
    <w:rsid w:val="0092362F"/>
    <w:rsid w:val="00927573"/>
    <w:rsid w:val="00927D54"/>
    <w:rsid w:val="00930FA0"/>
    <w:rsid w:val="00932178"/>
    <w:rsid w:val="00932FDC"/>
    <w:rsid w:val="009332C1"/>
    <w:rsid w:val="00933CE7"/>
    <w:rsid w:val="00936688"/>
    <w:rsid w:val="00941E9B"/>
    <w:rsid w:val="00944781"/>
    <w:rsid w:val="009451D2"/>
    <w:rsid w:val="0094525A"/>
    <w:rsid w:val="00953891"/>
    <w:rsid w:val="00955589"/>
    <w:rsid w:val="00955B7A"/>
    <w:rsid w:val="00955BBC"/>
    <w:rsid w:val="00960DEF"/>
    <w:rsid w:val="0096397A"/>
    <w:rsid w:val="00966FE9"/>
    <w:rsid w:val="00967B60"/>
    <w:rsid w:val="00972927"/>
    <w:rsid w:val="00973459"/>
    <w:rsid w:val="00980FF8"/>
    <w:rsid w:val="00984316"/>
    <w:rsid w:val="00990520"/>
    <w:rsid w:val="0099077B"/>
    <w:rsid w:val="0099213C"/>
    <w:rsid w:val="00993887"/>
    <w:rsid w:val="00997CDB"/>
    <w:rsid w:val="00997F71"/>
    <w:rsid w:val="009A1D80"/>
    <w:rsid w:val="009A241D"/>
    <w:rsid w:val="009A4BF8"/>
    <w:rsid w:val="009A61A2"/>
    <w:rsid w:val="009B025E"/>
    <w:rsid w:val="009B583C"/>
    <w:rsid w:val="009B68B0"/>
    <w:rsid w:val="009C0397"/>
    <w:rsid w:val="009C4544"/>
    <w:rsid w:val="009C489A"/>
    <w:rsid w:val="009C7D6A"/>
    <w:rsid w:val="009D1BA5"/>
    <w:rsid w:val="009D2014"/>
    <w:rsid w:val="009D2FFC"/>
    <w:rsid w:val="009E0B90"/>
    <w:rsid w:val="009E2C04"/>
    <w:rsid w:val="009E3E43"/>
    <w:rsid w:val="009E5285"/>
    <w:rsid w:val="009F069F"/>
    <w:rsid w:val="009F0B1B"/>
    <w:rsid w:val="009F29FE"/>
    <w:rsid w:val="009F2D14"/>
    <w:rsid w:val="009F67A1"/>
    <w:rsid w:val="00A07788"/>
    <w:rsid w:val="00A103C1"/>
    <w:rsid w:val="00A11C8B"/>
    <w:rsid w:val="00A122C7"/>
    <w:rsid w:val="00A1722A"/>
    <w:rsid w:val="00A231AD"/>
    <w:rsid w:val="00A23296"/>
    <w:rsid w:val="00A302CD"/>
    <w:rsid w:val="00A313E0"/>
    <w:rsid w:val="00A31E1A"/>
    <w:rsid w:val="00A336D0"/>
    <w:rsid w:val="00A42C9F"/>
    <w:rsid w:val="00A51866"/>
    <w:rsid w:val="00A51B0F"/>
    <w:rsid w:val="00A51DC5"/>
    <w:rsid w:val="00A52911"/>
    <w:rsid w:val="00A54044"/>
    <w:rsid w:val="00A57A4A"/>
    <w:rsid w:val="00A63416"/>
    <w:rsid w:val="00A6408A"/>
    <w:rsid w:val="00A77587"/>
    <w:rsid w:val="00A81C32"/>
    <w:rsid w:val="00A82254"/>
    <w:rsid w:val="00A85FB4"/>
    <w:rsid w:val="00A87E59"/>
    <w:rsid w:val="00A94F51"/>
    <w:rsid w:val="00A965F3"/>
    <w:rsid w:val="00AA1F49"/>
    <w:rsid w:val="00AA3549"/>
    <w:rsid w:val="00AB7CD8"/>
    <w:rsid w:val="00AB7E66"/>
    <w:rsid w:val="00AC032B"/>
    <w:rsid w:val="00AC07F8"/>
    <w:rsid w:val="00AC2264"/>
    <w:rsid w:val="00AC3D01"/>
    <w:rsid w:val="00AD1532"/>
    <w:rsid w:val="00AD1540"/>
    <w:rsid w:val="00AD4806"/>
    <w:rsid w:val="00AD6B92"/>
    <w:rsid w:val="00AD6C3A"/>
    <w:rsid w:val="00AD7032"/>
    <w:rsid w:val="00AF03D9"/>
    <w:rsid w:val="00AF141A"/>
    <w:rsid w:val="00AF53E5"/>
    <w:rsid w:val="00AF6E18"/>
    <w:rsid w:val="00B00222"/>
    <w:rsid w:val="00B00BEE"/>
    <w:rsid w:val="00B02A6B"/>
    <w:rsid w:val="00B031DC"/>
    <w:rsid w:val="00B04862"/>
    <w:rsid w:val="00B04E16"/>
    <w:rsid w:val="00B04F12"/>
    <w:rsid w:val="00B05543"/>
    <w:rsid w:val="00B07545"/>
    <w:rsid w:val="00B10F0E"/>
    <w:rsid w:val="00B13678"/>
    <w:rsid w:val="00B157EE"/>
    <w:rsid w:val="00B1740B"/>
    <w:rsid w:val="00B211DA"/>
    <w:rsid w:val="00B23625"/>
    <w:rsid w:val="00B25951"/>
    <w:rsid w:val="00B27CAD"/>
    <w:rsid w:val="00B308FD"/>
    <w:rsid w:val="00B31EC0"/>
    <w:rsid w:val="00B34731"/>
    <w:rsid w:val="00B34AC6"/>
    <w:rsid w:val="00B34D02"/>
    <w:rsid w:val="00B3526F"/>
    <w:rsid w:val="00B374C7"/>
    <w:rsid w:val="00B44A00"/>
    <w:rsid w:val="00B45A91"/>
    <w:rsid w:val="00B4744E"/>
    <w:rsid w:val="00B506E0"/>
    <w:rsid w:val="00B53FC4"/>
    <w:rsid w:val="00B54BAD"/>
    <w:rsid w:val="00B55821"/>
    <w:rsid w:val="00B661BD"/>
    <w:rsid w:val="00B66A65"/>
    <w:rsid w:val="00B67ECA"/>
    <w:rsid w:val="00B72296"/>
    <w:rsid w:val="00B73F92"/>
    <w:rsid w:val="00B7634D"/>
    <w:rsid w:val="00B818B8"/>
    <w:rsid w:val="00B85C88"/>
    <w:rsid w:val="00B8695C"/>
    <w:rsid w:val="00BA3E66"/>
    <w:rsid w:val="00BA6ADC"/>
    <w:rsid w:val="00BA7D65"/>
    <w:rsid w:val="00BB5BBF"/>
    <w:rsid w:val="00BB63BE"/>
    <w:rsid w:val="00BC082F"/>
    <w:rsid w:val="00BC4405"/>
    <w:rsid w:val="00BC7DED"/>
    <w:rsid w:val="00BD0D20"/>
    <w:rsid w:val="00BD125B"/>
    <w:rsid w:val="00BD3329"/>
    <w:rsid w:val="00BD7821"/>
    <w:rsid w:val="00BD796E"/>
    <w:rsid w:val="00BD7E59"/>
    <w:rsid w:val="00BE0378"/>
    <w:rsid w:val="00BE7256"/>
    <w:rsid w:val="00BE77A6"/>
    <w:rsid w:val="00BF3401"/>
    <w:rsid w:val="00BF3BA8"/>
    <w:rsid w:val="00BF4E7E"/>
    <w:rsid w:val="00C05F85"/>
    <w:rsid w:val="00C137E8"/>
    <w:rsid w:val="00C16691"/>
    <w:rsid w:val="00C1692B"/>
    <w:rsid w:val="00C16CDE"/>
    <w:rsid w:val="00C22A5C"/>
    <w:rsid w:val="00C24ED2"/>
    <w:rsid w:val="00C255EE"/>
    <w:rsid w:val="00C3377A"/>
    <w:rsid w:val="00C36149"/>
    <w:rsid w:val="00C367BF"/>
    <w:rsid w:val="00C40189"/>
    <w:rsid w:val="00C44E75"/>
    <w:rsid w:val="00C465E1"/>
    <w:rsid w:val="00C467E6"/>
    <w:rsid w:val="00C46F3F"/>
    <w:rsid w:val="00C51DCF"/>
    <w:rsid w:val="00C5344D"/>
    <w:rsid w:val="00C5540E"/>
    <w:rsid w:val="00C554AE"/>
    <w:rsid w:val="00C55521"/>
    <w:rsid w:val="00C56FF9"/>
    <w:rsid w:val="00C60853"/>
    <w:rsid w:val="00C62AC5"/>
    <w:rsid w:val="00C62C0F"/>
    <w:rsid w:val="00C64F9E"/>
    <w:rsid w:val="00C66E05"/>
    <w:rsid w:val="00C73150"/>
    <w:rsid w:val="00C7556C"/>
    <w:rsid w:val="00C76BCC"/>
    <w:rsid w:val="00C77A48"/>
    <w:rsid w:val="00C82CD4"/>
    <w:rsid w:val="00C8319A"/>
    <w:rsid w:val="00C83AF0"/>
    <w:rsid w:val="00C84B50"/>
    <w:rsid w:val="00C864B2"/>
    <w:rsid w:val="00C874CD"/>
    <w:rsid w:val="00C91616"/>
    <w:rsid w:val="00C91F09"/>
    <w:rsid w:val="00C92D5C"/>
    <w:rsid w:val="00C95769"/>
    <w:rsid w:val="00C959EF"/>
    <w:rsid w:val="00C97C10"/>
    <w:rsid w:val="00CA35AB"/>
    <w:rsid w:val="00CA4761"/>
    <w:rsid w:val="00CA61F3"/>
    <w:rsid w:val="00CC0A70"/>
    <w:rsid w:val="00CC1C33"/>
    <w:rsid w:val="00CD20CE"/>
    <w:rsid w:val="00CD3855"/>
    <w:rsid w:val="00CD6356"/>
    <w:rsid w:val="00CD6F05"/>
    <w:rsid w:val="00CD7B47"/>
    <w:rsid w:val="00CE3CB5"/>
    <w:rsid w:val="00CE4077"/>
    <w:rsid w:val="00D00497"/>
    <w:rsid w:val="00D02D2D"/>
    <w:rsid w:val="00D0519F"/>
    <w:rsid w:val="00D06911"/>
    <w:rsid w:val="00D1600E"/>
    <w:rsid w:val="00D174F3"/>
    <w:rsid w:val="00D179E2"/>
    <w:rsid w:val="00D20F74"/>
    <w:rsid w:val="00D23094"/>
    <w:rsid w:val="00D24023"/>
    <w:rsid w:val="00D241A4"/>
    <w:rsid w:val="00D27141"/>
    <w:rsid w:val="00D272E8"/>
    <w:rsid w:val="00D3019A"/>
    <w:rsid w:val="00D30E91"/>
    <w:rsid w:val="00D30F0F"/>
    <w:rsid w:val="00D32E6F"/>
    <w:rsid w:val="00D3494F"/>
    <w:rsid w:val="00D3514C"/>
    <w:rsid w:val="00D41332"/>
    <w:rsid w:val="00D4190B"/>
    <w:rsid w:val="00D459EC"/>
    <w:rsid w:val="00D523F0"/>
    <w:rsid w:val="00D52DED"/>
    <w:rsid w:val="00D55833"/>
    <w:rsid w:val="00D56844"/>
    <w:rsid w:val="00D56EF4"/>
    <w:rsid w:val="00D56FA5"/>
    <w:rsid w:val="00D774E8"/>
    <w:rsid w:val="00D80C35"/>
    <w:rsid w:val="00D83534"/>
    <w:rsid w:val="00D92ADD"/>
    <w:rsid w:val="00D955EF"/>
    <w:rsid w:val="00D9615E"/>
    <w:rsid w:val="00DA0649"/>
    <w:rsid w:val="00DA4090"/>
    <w:rsid w:val="00DB09FF"/>
    <w:rsid w:val="00DB0C1F"/>
    <w:rsid w:val="00DB1073"/>
    <w:rsid w:val="00DB75EB"/>
    <w:rsid w:val="00DB7FD7"/>
    <w:rsid w:val="00DC3199"/>
    <w:rsid w:val="00DC3822"/>
    <w:rsid w:val="00DC7699"/>
    <w:rsid w:val="00DD12F7"/>
    <w:rsid w:val="00DD7317"/>
    <w:rsid w:val="00DE172D"/>
    <w:rsid w:val="00DE1D01"/>
    <w:rsid w:val="00DE2E3E"/>
    <w:rsid w:val="00DE6A15"/>
    <w:rsid w:val="00DE76EB"/>
    <w:rsid w:val="00DE78E2"/>
    <w:rsid w:val="00DF171E"/>
    <w:rsid w:val="00E05A4E"/>
    <w:rsid w:val="00E063EF"/>
    <w:rsid w:val="00E11C07"/>
    <w:rsid w:val="00E12875"/>
    <w:rsid w:val="00E14325"/>
    <w:rsid w:val="00E162C0"/>
    <w:rsid w:val="00E2259C"/>
    <w:rsid w:val="00E30689"/>
    <w:rsid w:val="00E322E9"/>
    <w:rsid w:val="00E33DFC"/>
    <w:rsid w:val="00E341D2"/>
    <w:rsid w:val="00E37835"/>
    <w:rsid w:val="00E477E2"/>
    <w:rsid w:val="00E53EB2"/>
    <w:rsid w:val="00E547FC"/>
    <w:rsid w:val="00E57E54"/>
    <w:rsid w:val="00E6169C"/>
    <w:rsid w:val="00E620CF"/>
    <w:rsid w:val="00E64F1E"/>
    <w:rsid w:val="00E67AA9"/>
    <w:rsid w:val="00E67DB7"/>
    <w:rsid w:val="00E713FB"/>
    <w:rsid w:val="00E73D56"/>
    <w:rsid w:val="00E752A1"/>
    <w:rsid w:val="00E764DA"/>
    <w:rsid w:val="00E770E7"/>
    <w:rsid w:val="00E8283E"/>
    <w:rsid w:val="00E8670F"/>
    <w:rsid w:val="00E90A78"/>
    <w:rsid w:val="00E914F3"/>
    <w:rsid w:val="00E96143"/>
    <w:rsid w:val="00EA0A8C"/>
    <w:rsid w:val="00EA0D7C"/>
    <w:rsid w:val="00EA5AAC"/>
    <w:rsid w:val="00EA7D50"/>
    <w:rsid w:val="00EB68EC"/>
    <w:rsid w:val="00EC55B3"/>
    <w:rsid w:val="00EC62F5"/>
    <w:rsid w:val="00EC694C"/>
    <w:rsid w:val="00ED0DF7"/>
    <w:rsid w:val="00ED0EF4"/>
    <w:rsid w:val="00ED22D5"/>
    <w:rsid w:val="00ED2C57"/>
    <w:rsid w:val="00ED2E43"/>
    <w:rsid w:val="00ED476C"/>
    <w:rsid w:val="00ED7476"/>
    <w:rsid w:val="00ED7A02"/>
    <w:rsid w:val="00EE0307"/>
    <w:rsid w:val="00EE3C3B"/>
    <w:rsid w:val="00EE4360"/>
    <w:rsid w:val="00EE4688"/>
    <w:rsid w:val="00EE5315"/>
    <w:rsid w:val="00EE76DF"/>
    <w:rsid w:val="00F02881"/>
    <w:rsid w:val="00F0583C"/>
    <w:rsid w:val="00F07632"/>
    <w:rsid w:val="00F10735"/>
    <w:rsid w:val="00F10813"/>
    <w:rsid w:val="00F120DE"/>
    <w:rsid w:val="00F12334"/>
    <w:rsid w:val="00F14C9C"/>
    <w:rsid w:val="00F16BE2"/>
    <w:rsid w:val="00F16C69"/>
    <w:rsid w:val="00F17B68"/>
    <w:rsid w:val="00F17BB5"/>
    <w:rsid w:val="00F247D2"/>
    <w:rsid w:val="00F24F5F"/>
    <w:rsid w:val="00F3059B"/>
    <w:rsid w:val="00F31B12"/>
    <w:rsid w:val="00F33FE7"/>
    <w:rsid w:val="00F35E71"/>
    <w:rsid w:val="00F422FF"/>
    <w:rsid w:val="00F4653F"/>
    <w:rsid w:val="00F50B03"/>
    <w:rsid w:val="00F50D80"/>
    <w:rsid w:val="00F52D3D"/>
    <w:rsid w:val="00F54838"/>
    <w:rsid w:val="00F561B8"/>
    <w:rsid w:val="00F603D4"/>
    <w:rsid w:val="00F62A11"/>
    <w:rsid w:val="00F63A40"/>
    <w:rsid w:val="00F64BC5"/>
    <w:rsid w:val="00F77C3C"/>
    <w:rsid w:val="00F8066D"/>
    <w:rsid w:val="00F81AF2"/>
    <w:rsid w:val="00F827E7"/>
    <w:rsid w:val="00F83ADC"/>
    <w:rsid w:val="00F85B20"/>
    <w:rsid w:val="00F86437"/>
    <w:rsid w:val="00F8725C"/>
    <w:rsid w:val="00F8778C"/>
    <w:rsid w:val="00F92630"/>
    <w:rsid w:val="00F92CA0"/>
    <w:rsid w:val="00F94763"/>
    <w:rsid w:val="00F94D8F"/>
    <w:rsid w:val="00F95DCF"/>
    <w:rsid w:val="00F97AA4"/>
    <w:rsid w:val="00FA141D"/>
    <w:rsid w:val="00FA17EA"/>
    <w:rsid w:val="00FA2EBD"/>
    <w:rsid w:val="00FA55A5"/>
    <w:rsid w:val="00FA6EC2"/>
    <w:rsid w:val="00FB19E7"/>
    <w:rsid w:val="00FB28EE"/>
    <w:rsid w:val="00FB3FC4"/>
    <w:rsid w:val="00FB4D39"/>
    <w:rsid w:val="00FB5067"/>
    <w:rsid w:val="00FB5D99"/>
    <w:rsid w:val="00FC16A1"/>
    <w:rsid w:val="00FC4A9C"/>
    <w:rsid w:val="00FC6520"/>
    <w:rsid w:val="00FC6B8C"/>
    <w:rsid w:val="00FD0C5E"/>
    <w:rsid w:val="00FD21F6"/>
    <w:rsid w:val="00FD351D"/>
    <w:rsid w:val="00FD46A4"/>
    <w:rsid w:val="00FD5AB7"/>
    <w:rsid w:val="00FD61A2"/>
    <w:rsid w:val="00FD6A53"/>
    <w:rsid w:val="00FE2EF3"/>
    <w:rsid w:val="00FE4F41"/>
    <w:rsid w:val="00FF1A47"/>
    <w:rsid w:val="00FF3C72"/>
    <w:rsid w:val="00FF458C"/>
    <w:rsid w:val="00FF6936"/>
    <w:rsid w:val="00FF744C"/>
    <w:rsid w:val="00FF7C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A186D"/>
    <w:rPr>
      <w:b/>
      <w:bCs/>
    </w:rPr>
  </w:style>
  <w:style w:type="character" w:styleId="a4">
    <w:name w:val="Emphasis"/>
    <w:basedOn w:val="a0"/>
    <w:uiPriority w:val="20"/>
    <w:qFormat/>
    <w:rsid w:val="004A186D"/>
    <w:rPr>
      <w:i/>
      <w:iCs/>
    </w:rPr>
  </w:style>
  <w:style w:type="paragraph" w:customStyle="1" w:styleId="ConsPlusNormal">
    <w:name w:val="ConsPlusNormal"/>
    <w:link w:val="ConsPlusNormal0"/>
    <w:rsid w:val="004A186D"/>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C55521"/>
    <w:rPr>
      <w:rFonts w:ascii="Arial" w:eastAsia="Times New Roman" w:hAnsi="Arial" w:cs="Arial"/>
      <w:sz w:val="20"/>
      <w:szCs w:val="20"/>
      <w:lang w:eastAsia="ru-RU"/>
    </w:rPr>
  </w:style>
  <w:style w:type="paragraph" w:customStyle="1" w:styleId="ConsPlusTitle">
    <w:name w:val="ConsPlusTitle"/>
    <w:rsid w:val="004A186D"/>
    <w:pPr>
      <w:widowControl w:val="0"/>
      <w:autoSpaceDE w:val="0"/>
      <w:autoSpaceDN w:val="0"/>
      <w:adjustRightInd w:val="0"/>
      <w:spacing w:after="0" w:line="240" w:lineRule="auto"/>
    </w:pPr>
    <w:rPr>
      <w:rFonts w:ascii="Arial" w:eastAsia="Times New Roman" w:hAnsi="Arial" w:cs="Arial"/>
      <w:b/>
      <w:bCs/>
      <w:sz w:val="20"/>
      <w:szCs w:val="20"/>
    </w:rPr>
  </w:style>
  <w:style w:type="table" w:styleId="a5">
    <w:name w:val="Table Grid"/>
    <w:basedOn w:val="a1"/>
    <w:uiPriority w:val="59"/>
    <w:rsid w:val="004A18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A186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A186D"/>
    <w:rPr>
      <w:rFonts w:ascii="Tahoma" w:hAnsi="Tahoma" w:cs="Tahoma"/>
      <w:sz w:val="16"/>
      <w:szCs w:val="16"/>
    </w:rPr>
  </w:style>
  <w:style w:type="paragraph" w:styleId="a8">
    <w:name w:val="List Paragraph"/>
    <w:basedOn w:val="a"/>
    <w:uiPriority w:val="34"/>
    <w:qFormat/>
    <w:rsid w:val="007D6439"/>
    <w:pPr>
      <w:ind w:left="720"/>
      <w:contextualSpacing/>
    </w:pPr>
  </w:style>
  <w:style w:type="paragraph" w:styleId="a9">
    <w:name w:val="header"/>
    <w:basedOn w:val="a"/>
    <w:link w:val="aa"/>
    <w:uiPriority w:val="99"/>
    <w:unhideWhenUsed/>
    <w:rsid w:val="008729E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729EC"/>
  </w:style>
  <w:style w:type="paragraph" w:styleId="ab">
    <w:name w:val="footer"/>
    <w:basedOn w:val="a"/>
    <w:link w:val="ac"/>
    <w:uiPriority w:val="99"/>
    <w:unhideWhenUsed/>
    <w:rsid w:val="008729E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729EC"/>
  </w:style>
  <w:style w:type="paragraph" w:styleId="ad">
    <w:name w:val="No Spacing"/>
    <w:aliases w:val="с интервалом,Без интервала1,No Spacing1,No Spacing"/>
    <w:link w:val="ae"/>
    <w:uiPriority w:val="1"/>
    <w:qFormat/>
    <w:rsid w:val="00275D07"/>
    <w:pPr>
      <w:spacing w:after="0" w:line="240" w:lineRule="auto"/>
    </w:pPr>
  </w:style>
  <w:style w:type="character" w:customStyle="1" w:styleId="af">
    <w:name w:val="Основной текст_"/>
    <w:basedOn w:val="a0"/>
    <w:link w:val="1"/>
    <w:rsid w:val="00275D07"/>
    <w:rPr>
      <w:rFonts w:ascii="Times New Roman" w:eastAsia="Times New Roman" w:hAnsi="Times New Roman" w:cs="Times New Roman"/>
      <w:shd w:val="clear" w:color="auto" w:fill="FFFFFF"/>
    </w:rPr>
  </w:style>
  <w:style w:type="paragraph" w:customStyle="1" w:styleId="1">
    <w:name w:val="Основной текст1"/>
    <w:basedOn w:val="a"/>
    <w:link w:val="af"/>
    <w:rsid w:val="00275D07"/>
    <w:pPr>
      <w:widowControl w:val="0"/>
      <w:shd w:val="clear" w:color="auto" w:fill="FFFFFF"/>
      <w:spacing w:before="300" w:after="300" w:line="0" w:lineRule="atLeast"/>
      <w:jc w:val="both"/>
    </w:pPr>
    <w:rPr>
      <w:rFonts w:ascii="Times New Roman" w:eastAsia="Times New Roman" w:hAnsi="Times New Roman" w:cs="Times New Roman"/>
    </w:rPr>
  </w:style>
  <w:style w:type="character" w:customStyle="1" w:styleId="2pt">
    <w:name w:val="Основной текст + Интервал 2 pt"/>
    <w:basedOn w:val="af"/>
    <w:rsid w:val="00275D07"/>
    <w:rPr>
      <w:rFonts w:ascii="Times New Roman" w:eastAsia="Times New Roman" w:hAnsi="Times New Roman" w:cs="Times New Roman"/>
      <w:color w:val="000000"/>
      <w:spacing w:val="40"/>
      <w:w w:val="100"/>
      <w:position w:val="0"/>
      <w:sz w:val="24"/>
      <w:szCs w:val="24"/>
      <w:shd w:val="clear" w:color="auto" w:fill="FFFFFF"/>
      <w:lang w:val="ru-RU" w:eastAsia="ru-RU" w:bidi="ru-RU"/>
    </w:rPr>
  </w:style>
  <w:style w:type="paragraph" w:customStyle="1" w:styleId="ConsPlusNonformat">
    <w:name w:val="ConsPlusNonformat"/>
    <w:rsid w:val="0086283B"/>
    <w:pPr>
      <w:widowControl w:val="0"/>
      <w:autoSpaceDE w:val="0"/>
      <w:autoSpaceDN w:val="0"/>
      <w:adjustRightInd w:val="0"/>
      <w:spacing w:after="0" w:line="240" w:lineRule="auto"/>
    </w:pPr>
    <w:rPr>
      <w:rFonts w:ascii="Courier New" w:eastAsia="Times New Roman" w:hAnsi="Courier New" w:cs="Courier New"/>
      <w:sz w:val="20"/>
      <w:szCs w:val="20"/>
    </w:rPr>
  </w:style>
  <w:style w:type="table" w:customStyle="1" w:styleId="10">
    <w:name w:val="Сетка таблицы1"/>
    <w:basedOn w:val="a1"/>
    <w:next w:val="a5"/>
    <w:rsid w:val="00DE78E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
    <w:name w:val="Сетка таблицы2"/>
    <w:basedOn w:val="a1"/>
    <w:next w:val="a5"/>
    <w:rsid w:val="00083F3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5"/>
    <w:rsid w:val="00972927"/>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
    <w:name w:val="Сетка таблицы4"/>
    <w:basedOn w:val="a1"/>
    <w:next w:val="a5"/>
    <w:uiPriority w:val="59"/>
    <w:rsid w:val="0036611D"/>
    <w:pPr>
      <w:spacing w:after="0" w:line="240" w:lineRule="auto"/>
      <w:ind w:firstLine="709"/>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59"/>
    <w:rsid w:val="0077020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5"/>
    <w:uiPriority w:val="59"/>
    <w:rsid w:val="0020519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5"/>
    <w:uiPriority w:val="59"/>
    <w:rsid w:val="007215AA"/>
    <w:pPr>
      <w:spacing w:after="0" w:line="240" w:lineRule="auto"/>
      <w:ind w:firstLine="709"/>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5"/>
    <w:uiPriority w:val="39"/>
    <w:rsid w:val="00801B1F"/>
    <w:pPr>
      <w:spacing w:after="0" w:line="240" w:lineRule="auto"/>
      <w:jc w:val="both"/>
    </w:pPr>
    <w:rPr>
      <w:rFonts w:ascii="Times New Roman" w:eastAsia="Calibri" w:hAnsi="Times New Roman" w:cs="Times New Roman"/>
      <w:sz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e">
    <w:name w:val="Без интервала Знак"/>
    <w:aliases w:val="с интервалом Знак,Без интервала1 Знак,No Spacing1 Знак,No Spacing Знак"/>
    <w:link w:val="ad"/>
    <w:uiPriority w:val="1"/>
    <w:locked/>
    <w:rsid w:val="00F247D2"/>
  </w:style>
  <w:style w:type="table" w:customStyle="1" w:styleId="9">
    <w:name w:val="Сетка таблицы9"/>
    <w:basedOn w:val="a1"/>
    <w:next w:val="a5"/>
    <w:uiPriority w:val="59"/>
    <w:rsid w:val="00FC4A9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00">
    <w:name w:val="Сетка таблицы10"/>
    <w:basedOn w:val="a1"/>
    <w:next w:val="a5"/>
    <w:uiPriority w:val="59"/>
    <w:rsid w:val="00FB3FC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5"/>
    <w:uiPriority w:val="59"/>
    <w:rsid w:val="003C156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3C156D"/>
    <w:rPr>
      <w:color w:val="0000FF" w:themeColor="hyperlink"/>
      <w:u w:val="single"/>
    </w:rPr>
  </w:style>
  <w:style w:type="table" w:customStyle="1" w:styleId="12">
    <w:name w:val="Сетка таблицы12"/>
    <w:basedOn w:val="a1"/>
    <w:next w:val="a5"/>
    <w:uiPriority w:val="59"/>
    <w:rsid w:val="00FF744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5"/>
    <w:uiPriority w:val="59"/>
    <w:rsid w:val="0037762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5"/>
    <w:uiPriority w:val="59"/>
    <w:rsid w:val="00B157E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basedOn w:val="a"/>
    <w:link w:val="af2"/>
    <w:unhideWhenUsed/>
    <w:rsid w:val="003F645A"/>
    <w:pPr>
      <w:spacing w:after="0" w:line="240" w:lineRule="auto"/>
      <w:jc w:val="both"/>
    </w:pPr>
    <w:rPr>
      <w:rFonts w:ascii="Times New Roman" w:eastAsia="Times New Roman" w:hAnsi="Times New Roman" w:cs="Times New Roman"/>
      <w:sz w:val="28"/>
      <w:szCs w:val="24"/>
    </w:rPr>
  </w:style>
  <w:style w:type="character" w:customStyle="1" w:styleId="af2">
    <w:name w:val="Основной текст Знак"/>
    <w:basedOn w:val="a0"/>
    <w:link w:val="af1"/>
    <w:rsid w:val="003F645A"/>
    <w:rPr>
      <w:rFonts w:ascii="Times New Roman" w:eastAsia="Times New Roman" w:hAnsi="Times New Roman" w:cs="Times New Roman"/>
      <w:sz w:val="28"/>
      <w:szCs w:val="24"/>
    </w:rPr>
  </w:style>
  <w:style w:type="paragraph" w:styleId="20">
    <w:name w:val="Body Text Indent 2"/>
    <w:basedOn w:val="a"/>
    <w:link w:val="21"/>
    <w:uiPriority w:val="99"/>
    <w:semiHidden/>
    <w:unhideWhenUsed/>
    <w:rsid w:val="004963EC"/>
    <w:pPr>
      <w:spacing w:after="120" w:line="480" w:lineRule="auto"/>
      <w:ind w:left="283"/>
    </w:pPr>
  </w:style>
  <w:style w:type="character" w:customStyle="1" w:styleId="21">
    <w:name w:val="Основной текст с отступом 2 Знак"/>
    <w:basedOn w:val="a0"/>
    <w:link w:val="20"/>
    <w:uiPriority w:val="99"/>
    <w:semiHidden/>
    <w:rsid w:val="004963EC"/>
  </w:style>
  <w:style w:type="table" w:customStyle="1" w:styleId="15">
    <w:name w:val="Сетка таблицы15"/>
    <w:basedOn w:val="a1"/>
    <w:next w:val="a5"/>
    <w:uiPriority w:val="59"/>
    <w:rsid w:val="009C454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2"/>
    <w:uiPriority w:val="99"/>
    <w:semiHidden/>
    <w:unhideWhenUsed/>
    <w:rsid w:val="009D2014"/>
  </w:style>
  <w:style w:type="table" w:customStyle="1" w:styleId="160">
    <w:name w:val="Сетка таблицы16"/>
    <w:basedOn w:val="a1"/>
    <w:next w:val="a5"/>
    <w:uiPriority w:val="59"/>
    <w:rsid w:val="009D201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bullet2gif">
    <w:name w:val="msonormalbullet2.gif"/>
    <w:basedOn w:val="a"/>
    <w:rsid w:val="009D20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bullet1gif">
    <w:name w:val="msonormalbullet1gifbullet1.gif"/>
    <w:basedOn w:val="a"/>
    <w:rsid w:val="009D20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bullet3gif">
    <w:name w:val="msonormalbullet1gifbullet3.gif"/>
    <w:basedOn w:val="a"/>
    <w:rsid w:val="009D20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1gif">
    <w:name w:val="msonormalbullet2gifbullet1.gif"/>
    <w:basedOn w:val="a"/>
    <w:rsid w:val="009D20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
    <w:name w:val="msonormalbullet2gifbullet3.gif"/>
    <w:basedOn w:val="a"/>
    <w:rsid w:val="009D20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2gifbullet1gif">
    <w:name w:val="msonormalbullet2gifbullet2gifbullet1.gif"/>
    <w:basedOn w:val="a"/>
    <w:rsid w:val="009D20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2gifbullet3gif">
    <w:name w:val="msonormalbullet2gifbullet2gifbullet3.gif"/>
    <w:basedOn w:val="a"/>
    <w:rsid w:val="009D20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3">
    <w:name w:val="Гипертекстовая ссылка"/>
    <w:uiPriority w:val="99"/>
    <w:rsid w:val="009D2014"/>
    <w:rPr>
      <w:rFonts w:cs="Times New Roman"/>
      <w:color w:val="106BBE"/>
    </w:rPr>
  </w:style>
  <w:style w:type="paragraph" w:customStyle="1" w:styleId="af4">
    <w:name w:val="Комментарий"/>
    <w:basedOn w:val="a"/>
    <w:next w:val="a"/>
    <w:uiPriority w:val="99"/>
    <w:rsid w:val="009D2014"/>
    <w:pPr>
      <w:widowControl w:val="0"/>
      <w:autoSpaceDE w:val="0"/>
      <w:autoSpaceDN w:val="0"/>
      <w:adjustRightInd w:val="0"/>
      <w:spacing w:before="75" w:after="0" w:line="240" w:lineRule="auto"/>
      <w:ind w:left="170"/>
      <w:jc w:val="both"/>
    </w:pPr>
    <w:rPr>
      <w:rFonts w:ascii="Arial" w:eastAsia="Times New Roman" w:hAnsi="Arial" w:cs="Arial"/>
      <w:color w:val="353842"/>
      <w:sz w:val="26"/>
      <w:szCs w:val="26"/>
      <w:shd w:val="clear" w:color="auto" w:fill="F0F0F0"/>
    </w:rPr>
  </w:style>
  <w:style w:type="paragraph" w:customStyle="1" w:styleId="af5">
    <w:name w:val="Информация о версии"/>
    <w:basedOn w:val="af4"/>
    <w:next w:val="a"/>
    <w:uiPriority w:val="99"/>
    <w:rsid w:val="009D2014"/>
    <w:rPr>
      <w:i/>
      <w:iCs/>
    </w:rPr>
  </w:style>
  <w:style w:type="paragraph" w:customStyle="1" w:styleId="Default">
    <w:name w:val="Default"/>
    <w:rsid w:val="009D201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rm-required">
    <w:name w:val="form-required"/>
    <w:rsid w:val="009D2014"/>
  </w:style>
  <w:style w:type="character" w:customStyle="1" w:styleId="field-suffix">
    <w:name w:val="field-suffix"/>
    <w:rsid w:val="009D2014"/>
  </w:style>
  <w:style w:type="character" w:customStyle="1" w:styleId="fieldset-legend">
    <w:name w:val="fieldset-legend"/>
    <w:rsid w:val="009D2014"/>
  </w:style>
  <w:style w:type="character" w:customStyle="1" w:styleId="fieldset-legend-prefix">
    <w:name w:val="fieldset-legend-prefix"/>
    <w:rsid w:val="009D2014"/>
  </w:style>
  <w:style w:type="table" w:customStyle="1" w:styleId="17">
    <w:name w:val="Сетка таблицы17"/>
    <w:basedOn w:val="a1"/>
    <w:next w:val="a5"/>
    <w:uiPriority w:val="39"/>
    <w:rsid w:val="00D5684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5"/>
    <w:uiPriority w:val="59"/>
    <w:rsid w:val="006B0839"/>
    <w:pPr>
      <w:spacing w:after="0" w:line="240" w:lineRule="auto"/>
      <w:ind w:firstLine="709"/>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rsid w:val="00B55821"/>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00">
    <w:name w:val="Сетка таблицы20"/>
    <w:basedOn w:val="a1"/>
    <w:next w:val="a5"/>
    <w:uiPriority w:val="59"/>
    <w:rsid w:val="00643093"/>
    <w:pPr>
      <w:spacing w:after="0" w:line="240" w:lineRule="auto"/>
      <w:ind w:firstLine="709"/>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Indent"/>
    <w:basedOn w:val="a"/>
    <w:link w:val="af7"/>
    <w:uiPriority w:val="99"/>
    <w:semiHidden/>
    <w:unhideWhenUsed/>
    <w:rsid w:val="00FB28EE"/>
    <w:pPr>
      <w:spacing w:after="120"/>
      <w:ind w:left="283"/>
    </w:pPr>
  </w:style>
  <w:style w:type="character" w:customStyle="1" w:styleId="af7">
    <w:name w:val="Основной текст с отступом Знак"/>
    <w:basedOn w:val="a0"/>
    <w:link w:val="af6"/>
    <w:uiPriority w:val="99"/>
    <w:semiHidden/>
    <w:rsid w:val="00FB28EE"/>
  </w:style>
  <w:style w:type="numbering" w:customStyle="1" w:styleId="22">
    <w:name w:val="Нет списка2"/>
    <w:next w:val="a2"/>
    <w:uiPriority w:val="99"/>
    <w:semiHidden/>
    <w:unhideWhenUsed/>
    <w:rsid w:val="0009063A"/>
  </w:style>
  <w:style w:type="character" w:customStyle="1" w:styleId="1a">
    <w:name w:val="Нижний колонтитул Знак1"/>
    <w:basedOn w:val="a0"/>
    <w:uiPriority w:val="99"/>
    <w:semiHidden/>
    <w:rsid w:val="0009063A"/>
    <w:rPr>
      <w:color w:val="000000"/>
      <w:sz w:val="28"/>
      <w:szCs w:val="28"/>
    </w:rPr>
  </w:style>
  <w:style w:type="paragraph" w:customStyle="1" w:styleId="formattexttopleveltext">
    <w:name w:val="formattext topleveltext"/>
    <w:basedOn w:val="a"/>
    <w:rsid w:val="000906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topleveltextcentertext">
    <w:name w:val="headertext topleveltext centertext"/>
    <w:basedOn w:val="a"/>
    <w:rsid w:val="0009063A"/>
    <w:pPr>
      <w:spacing w:before="100" w:beforeAutospacing="1" w:after="100" w:afterAutospacing="1" w:line="240" w:lineRule="auto"/>
    </w:pPr>
    <w:rPr>
      <w:rFonts w:ascii="Times New Roman" w:eastAsia="Times New Roman" w:hAnsi="Times New Roman" w:cs="Times New Roman"/>
      <w:sz w:val="24"/>
      <w:szCs w:val="24"/>
    </w:rPr>
  </w:style>
  <w:style w:type="character" w:styleId="af8">
    <w:name w:val="page number"/>
    <w:basedOn w:val="a0"/>
    <w:rsid w:val="0009063A"/>
  </w:style>
  <w:style w:type="paragraph" w:customStyle="1" w:styleId="formattext">
    <w:name w:val="formattext"/>
    <w:basedOn w:val="a"/>
    <w:rsid w:val="0009063A"/>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10">
    <w:name w:val="Сетка таблицы110"/>
    <w:basedOn w:val="a1"/>
    <w:next w:val="a5"/>
    <w:uiPriority w:val="59"/>
    <w:rsid w:val="008021F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1"/>
    <w:next w:val="a5"/>
    <w:uiPriority w:val="59"/>
    <w:rsid w:val="009A241D"/>
    <w:pPr>
      <w:spacing w:after="0" w:line="240" w:lineRule="auto"/>
      <w:ind w:firstLine="709"/>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5"/>
    <w:uiPriority w:val="59"/>
    <w:rsid w:val="009A241D"/>
    <w:pPr>
      <w:spacing w:after="0" w:line="240" w:lineRule="auto"/>
      <w:ind w:firstLine="709"/>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5"/>
    <w:uiPriority w:val="59"/>
    <w:rsid w:val="00C367BF"/>
    <w:pPr>
      <w:spacing w:after="0" w:line="240" w:lineRule="auto"/>
      <w:ind w:firstLine="709"/>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5"/>
    <w:uiPriority w:val="59"/>
    <w:rsid w:val="00145ED6"/>
    <w:pPr>
      <w:widowControl w:val="0"/>
      <w:spacing w:after="0" w:line="240" w:lineRule="auto"/>
    </w:pPr>
    <w:rPr>
      <w:rFonts w:ascii="Arial Unicode MS" w:eastAsia="Arial Unicode MS" w:hAnsi="Arial Unicode MS" w:cs="Arial Unicode MS"/>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5"/>
    <w:uiPriority w:val="59"/>
    <w:rsid w:val="006569B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5"/>
    <w:uiPriority w:val="59"/>
    <w:rsid w:val="006569B6"/>
    <w:pPr>
      <w:spacing w:after="0" w:line="240" w:lineRule="auto"/>
    </w:pPr>
    <w:rPr>
      <w:rFonts w:ascii="Times New Roman" w:eastAsiaTheme="minorHAnsi" w:hAnsi="Times New Roman" w:cs="Times New Roman"/>
      <w:sz w:val="28"/>
      <w:szCs w:val="28"/>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30">
    <w:name w:val="Body Text 3"/>
    <w:basedOn w:val="a"/>
    <w:link w:val="31"/>
    <w:uiPriority w:val="99"/>
    <w:semiHidden/>
    <w:unhideWhenUsed/>
    <w:rsid w:val="005C4D73"/>
    <w:pPr>
      <w:spacing w:after="120"/>
    </w:pPr>
    <w:rPr>
      <w:sz w:val="16"/>
      <w:szCs w:val="16"/>
    </w:rPr>
  </w:style>
  <w:style w:type="character" w:customStyle="1" w:styleId="31">
    <w:name w:val="Основной текст 3 Знак"/>
    <w:basedOn w:val="a0"/>
    <w:link w:val="30"/>
    <w:uiPriority w:val="99"/>
    <w:semiHidden/>
    <w:rsid w:val="005C4D73"/>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A186D"/>
    <w:rPr>
      <w:b/>
      <w:bCs/>
    </w:rPr>
  </w:style>
  <w:style w:type="character" w:styleId="a4">
    <w:name w:val="Emphasis"/>
    <w:basedOn w:val="a0"/>
    <w:uiPriority w:val="20"/>
    <w:qFormat/>
    <w:rsid w:val="004A186D"/>
    <w:rPr>
      <w:i/>
      <w:iCs/>
    </w:rPr>
  </w:style>
  <w:style w:type="paragraph" w:customStyle="1" w:styleId="ConsPlusNormal">
    <w:name w:val="ConsPlusNormal"/>
    <w:link w:val="ConsPlusNormal0"/>
    <w:rsid w:val="004A186D"/>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C55521"/>
    <w:rPr>
      <w:rFonts w:ascii="Arial" w:eastAsia="Times New Roman" w:hAnsi="Arial" w:cs="Arial"/>
      <w:sz w:val="20"/>
      <w:szCs w:val="20"/>
      <w:lang w:eastAsia="ru-RU"/>
    </w:rPr>
  </w:style>
  <w:style w:type="paragraph" w:customStyle="1" w:styleId="ConsPlusTitle">
    <w:name w:val="ConsPlusTitle"/>
    <w:rsid w:val="004A186D"/>
    <w:pPr>
      <w:widowControl w:val="0"/>
      <w:autoSpaceDE w:val="0"/>
      <w:autoSpaceDN w:val="0"/>
      <w:adjustRightInd w:val="0"/>
      <w:spacing w:after="0" w:line="240" w:lineRule="auto"/>
    </w:pPr>
    <w:rPr>
      <w:rFonts w:ascii="Arial" w:eastAsia="Times New Roman" w:hAnsi="Arial" w:cs="Arial"/>
      <w:b/>
      <w:bCs/>
      <w:sz w:val="20"/>
      <w:szCs w:val="20"/>
    </w:rPr>
  </w:style>
  <w:style w:type="table" w:styleId="a5">
    <w:name w:val="Table Grid"/>
    <w:basedOn w:val="a1"/>
    <w:uiPriority w:val="59"/>
    <w:rsid w:val="004A18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A186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A186D"/>
    <w:rPr>
      <w:rFonts w:ascii="Tahoma" w:hAnsi="Tahoma" w:cs="Tahoma"/>
      <w:sz w:val="16"/>
      <w:szCs w:val="16"/>
    </w:rPr>
  </w:style>
  <w:style w:type="paragraph" w:styleId="a8">
    <w:name w:val="List Paragraph"/>
    <w:basedOn w:val="a"/>
    <w:uiPriority w:val="34"/>
    <w:qFormat/>
    <w:rsid w:val="007D6439"/>
    <w:pPr>
      <w:ind w:left="720"/>
      <w:contextualSpacing/>
    </w:pPr>
  </w:style>
  <w:style w:type="paragraph" w:styleId="a9">
    <w:name w:val="header"/>
    <w:basedOn w:val="a"/>
    <w:link w:val="aa"/>
    <w:uiPriority w:val="99"/>
    <w:unhideWhenUsed/>
    <w:rsid w:val="008729E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729EC"/>
  </w:style>
  <w:style w:type="paragraph" w:styleId="ab">
    <w:name w:val="footer"/>
    <w:basedOn w:val="a"/>
    <w:link w:val="ac"/>
    <w:uiPriority w:val="99"/>
    <w:unhideWhenUsed/>
    <w:rsid w:val="008729E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729EC"/>
  </w:style>
  <w:style w:type="paragraph" w:styleId="ad">
    <w:name w:val="No Spacing"/>
    <w:aliases w:val="с интервалом,Без интервала1,No Spacing1,No Spacing"/>
    <w:link w:val="ae"/>
    <w:uiPriority w:val="1"/>
    <w:qFormat/>
    <w:rsid w:val="00275D07"/>
    <w:pPr>
      <w:spacing w:after="0" w:line="240" w:lineRule="auto"/>
    </w:pPr>
  </w:style>
  <w:style w:type="character" w:customStyle="1" w:styleId="af">
    <w:name w:val="Основной текст_"/>
    <w:basedOn w:val="a0"/>
    <w:link w:val="1"/>
    <w:rsid w:val="00275D07"/>
    <w:rPr>
      <w:rFonts w:ascii="Times New Roman" w:eastAsia="Times New Roman" w:hAnsi="Times New Roman" w:cs="Times New Roman"/>
      <w:shd w:val="clear" w:color="auto" w:fill="FFFFFF"/>
    </w:rPr>
  </w:style>
  <w:style w:type="paragraph" w:customStyle="1" w:styleId="1">
    <w:name w:val="Основной текст1"/>
    <w:basedOn w:val="a"/>
    <w:link w:val="af"/>
    <w:rsid w:val="00275D07"/>
    <w:pPr>
      <w:widowControl w:val="0"/>
      <w:shd w:val="clear" w:color="auto" w:fill="FFFFFF"/>
      <w:spacing w:before="300" w:after="300" w:line="0" w:lineRule="atLeast"/>
      <w:jc w:val="both"/>
    </w:pPr>
    <w:rPr>
      <w:rFonts w:ascii="Times New Roman" w:eastAsia="Times New Roman" w:hAnsi="Times New Roman" w:cs="Times New Roman"/>
    </w:rPr>
  </w:style>
  <w:style w:type="character" w:customStyle="1" w:styleId="2pt">
    <w:name w:val="Основной текст + Интервал 2 pt"/>
    <w:basedOn w:val="af"/>
    <w:rsid w:val="00275D07"/>
    <w:rPr>
      <w:rFonts w:ascii="Times New Roman" w:eastAsia="Times New Roman" w:hAnsi="Times New Roman" w:cs="Times New Roman"/>
      <w:color w:val="000000"/>
      <w:spacing w:val="40"/>
      <w:w w:val="100"/>
      <w:position w:val="0"/>
      <w:sz w:val="24"/>
      <w:szCs w:val="24"/>
      <w:shd w:val="clear" w:color="auto" w:fill="FFFFFF"/>
      <w:lang w:val="ru-RU" w:eastAsia="ru-RU" w:bidi="ru-RU"/>
    </w:rPr>
  </w:style>
  <w:style w:type="paragraph" w:customStyle="1" w:styleId="ConsPlusNonformat">
    <w:name w:val="ConsPlusNonformat"/>
    <w:rsid w:val="0086283B"/>
    <w:pPr>
      <w:widowControl w:val="0"/>
      <w:autoSpaceDE w:val="0"/>
      <w:autoSpaceDN w:val="0"/>
      <w:adjustRightInd w:val="0"/>
      <w:spacing w:after="0" w:line="240" w:lineRule="auto"/>
    </w:pPr>
    <w:rPr>
      <w:rFonts w:ascii="Courier New" w:eastAsia="Times New Roman" w:hAnsi="Courier New" w:cs="Courier New"/>
      <w:sz w:val="20"/>
      <w:szCs w:val="20"/>
    </w:rPr>
  </w:style>
  <w:style w:type="table" w:customStyle="1" w:styleId="10">
    <w:name w:val="Сетка таблицы1"/>
    <w:basedOn w:val="a1"/>
    <w:next w:val="a5"/>
    <w:rsid w:val="00DE78E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
    <w:name w:val="Сетка таблицы2"/>
    <w:basedOn w:val="a1"/>
    <w:next w:val="a5"/>
    <w:rsid w:val="00083F3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5"/>
    <w:rsid w:val="00972927"/>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
    <w:name w:val="Сетка таблицы4"/>
    <w:basedOn w:val="a1"/>
    <w:next w:val="a5"/>
    <w:uiPriority w:val="59"/>
    <w:rsid w:val="0036611D"/>
    <w:pPr>
      <w:spacing w:after="0" w:line="240" w:lineRule="auto"/>
      <w:ind w:firstLine="709"/>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59"/>
    <w:rsid w:val="0077020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5"/>
    <w:uiPriority w:val="59"/>
    <w:rsid w:val="0020519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5"/>
    <w:uiPriority w:val="59"/>
    <w:rsid w:val="007215AA"/>
    <w:pPr>
      <w:spacing w:after="0" w:line="240" w:lineRule="auto"/>
      <w:ind w:firstLine="709"/>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5"/>
    <w:uiPriority w:val="39"/>
    <w:rsid w:val="00801B1F"/>
    <w:pPr>
      <w:spacing w:after="0" w:line="240" w:lineRule="auto"/>
      <w:jc w:val="both"/>
    </w:pPr>
    <w:rPr>
      <w:rFonts w:ascii="Times New Roman" w:eastAsia="Calibri" w:hAnsi="Times New Roman" w:cs="Times New Roman"/>
      <w:sz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e">
    <w:name w:val="Без интервала Знак"/>
    <w:aliases w:val="с интервалом Знак,Без интервала1 Знак,No Spacing1 Знак,No Spacing Знак"/>
    <w:link w:val="ad"/>
    <w:uiPriority w:val="1"/>
    <w:locked/>
    <w:rsid w:val="00F247D2"/>
  </w:style>
  <w:style w:type="table" w:customStyle="1" w:styleId="9">
    <w:name w:val="Сетка таблицы9"/>
    <w:basedOn w:val="a1"/>
    <w:next w:val="a5"/>
    <w:uiPriority w:val="59"/>
    <w:rsid w:val="00FC4A9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00">
    <w:name w:val="Сетка таблицы10"/>
    <w:basedOn w:val="a1"/>
    <w:next w:val="a5"/>
    <w:uiPriority w:val="59"/>
    <w:rsid w:val="00FB3FC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5"/>
    <w:uiPriority w:val="59"/>
    <w:rsid w:val="003C156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3C156D"/>
    <w:rPr>
      <w:color w:val="0000FF" w:themeColor="hyperlink"/>
      <w:u w:val="single"/>
    </w:rPr>
  </w:style>
  <w:style w:type="table" w:customStyle="1" w:styleId="12">
    <w:name w:val="Сетка таблицы12"/>
    <w:basedOn w:val="a1"/>
    <w:next w:val="a5"/>
    <w:uiPriority w:val="59"/>
    <w:rsid w:val="00FF744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5"/>
    <w:uiPriority w:val="59"/>
    <w:rsid w:val="0037762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5"/>
    <w:uiPriority w:val="59"/>
    <w:rsid w:val="00B157E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basedOn w:val="a"/>
    <w:link w:val="af2"/>
    <w:unhideWhenUsed/>
    <w:rsid w:val="003F645A"/>
    <w:pPr>
      <w:spacing w:after="0" w:line="240" w:lineRule="auto"/>
      <w:jc w:val="both"/>
    </w:pPr>
    <w:rPr>
      <w:rFonts w:ascii="Times New Roman" w:eastAsia="Times New Roman" w:hAnsi="Times New Roman" w:cs="Times New Roman"/>
      <w:sz w:val="28"/>
      <w:szCs w:val="24"/>
    </w:rPr>
  </w:style>
  <w:style w:type="character" w:customStyle="1" w:styleId="af2">
    <w:name w:val="Основной текст Знак"/>
    <w:basedOn w:val="a0"/>
    <w:link w:val="af1"/>
    <w:rsid w:val="003F645A"/>
    <w:rPr>
      <w:rFonts w:ascii="Times New Roman" w:eastAsia="Times New Roman" w:hAnsi="Times New Roman" w:cs="Times New Roman"/>
      <w:sz w:val="28"/>
      <w:szCs w:val="24"/>
    </w:rPr>
  </w:style>
  <w:style w:type="paragraph" w:styleId="20">
    <w:name w:val="Body Text Indent 2"/>
    <w:basedOn w:val="a"/>
    <w:link w:val="21"/>
    <w:uiPriority w:val="99"/>
    <w:semiHidden/>
    <w:unhideWhenUsed/>
    <w:rsid w:val="004963EC"/>
    <w:pPr>
      <w:spacing w:after="120" w:line="480" w:lineRule="auto"/>
      <w:ind w:left="283"/>
    </w:pPr>
  </w:style>
  <w:style w:type="character" w:customStyle="1" w:styleId="21">
    <w:name w:val="Основной текст с отступом 2 Знак"/>
    <w:basedOn w:val="a0"/>
    <w:link w:val="20"/>
    <w:uiPriority w:val="99"/>
    <w:semiHidden/>
    <w:rsid w:val="004963EC"/>
  </w:style>
  <w:style w:type="table" w:customStyle="1" w:styleId="15">
    <w:name w:val="Сетка таблицы15"/>
    <w:basedOn w:val="a1"/>
    <w:next w:val="a5"/>
    <w:uiPriority w:val="59"/>
    <w:rsid w:val="009C454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2"/>
    <w:uiPriority w:val="99"/>
    <w:semiHidden/>
    <w:unhideWhenUsed/>
    <w:rsid w:val="009D2014"/>
  </w:style>
  <w:style w:type="table" w:customStyle="1" w:styleId="160">
    <w:name w:val="Сетка таблицы16"/>
    <w:basedOn w:val="a1"/>
    <w:next w:val="a5"/>
    <w:uiPriority w:val="59"/>
    <w:rsid w:val="009D201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bullet2gif">
    <w:name w:val="msonormalbullet2.gif"/>
    <w:basedOn w:val="a"/>
    <w:rsid w:val="009D20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bullet1gif">
    <w:name w:val="msonormalbullet1gifbullet1.gif"/>
    <w:basedOn w:val="a"/>
    <w:rsid w:val="009D20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bullet3gif">
    <w:name w:val="msonormalbullet1gifbullet3.gif"/>
    <w:basedOn w:val="a"/>
    <w:rsid w:val="009D20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1gif">
    <w:name w:val="msonormalbullet2gifbullet1.gif"/>
    <w:basedOn w:val="a"/>
    <w:rsid w:val="009D20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
    <w:name w:val="msonormalbullet2gifbullet3.gif"/>
    <w:basedOn w:val="a"/>
    <w:rsid w:val="009D20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2gifbullet1gif">
    <w:name w:val="msonormalbullet2gifbullet2gifbullet1.gif"/>
    <w:basedOn w:val="a"/>
    <w:rsid w:val="009D20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2gifbullet3gif">
    <w:name w:val="msonormalbullet2gifbullet2gifbullet3.gif"/>
    <w:basedOn w:val="a"/>
    <w:rsid w:val="009D20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3">
    <w:name w:val="Гипертекстовая ссылка"/>
    <w:uiPriority w:val="99"/>
    <w:rsid w:val="009D2014"/>
    <w:rPr>
      <w:rFonts w:cs="Times New Roman"/>
      <w:color w:val="106BBE"/>
    </w:rPr>
  </w:style>
  <w:style w:type="paragraph" w:customStyle="1" w:styleId="af4">
    <w:name w:val="Комментарий"/>
    <w:basedOn w:val="a"/>
    <w:next w:val="a"/>
    <w:uiPriority w:val="99"/>
    <w:rsid w:val="009D2014"/>
    <w:pPr>
      <w:widowControl w:val="0"/>
      <w:autoSpaceDE w:val="0"/>
      <w:autoSpaceDN w:val="0"/>
      <w:adjustRightInd w:val="0"/>
      <w:spacing w:before="75" w:after="0" w:line="240" w:lineRule="auto"/>
      <w:ind w:left="170"/>
      <w:jc w:val="both"/>
    </w:pPr>
    <w:rPr>
      <w:rFonts w:ascii="Arial" w:eastAsia="Times New Roman" w:hAnsi="Arial" w:cs="Arial"/>
      <w:color w:val="353842"/>
      <w:sz w:val="26"/>
      <w:szCs w:val="26"/>
      <w:shd w:val="clear" w:color="auto" w:fill="F0F0F0"/>
    </w:rPr>
  </w:style>
  <w:style w:type="paragraph" w:customStyle="1" w:styleId="af5">
    <w:name w:val="Информация о версии"/>
    <w:basedOn w:val="af4"/>
    <w:next w:val="a"/>
    <w:uiPriority w:val="99"/>
    <w:rsid w:val="009D2014"/>
    <w:rPr>
      <w:i/>
      <w:iCs/>
    </w:rPr>
  </w:style>
  <w:style w:type="paragraph" w:customStyle="1" w:styleId="Default">
    <w:name w:val="Default"/>
    <w:rsid w:val="009D201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rm-required">
    <w:name w:val="form-required"/>
    <w:rsid w:val="009D2014"/>
  </w:style>
  <w:style w:type="character" w:customStyle="1" w:styleId="field-suffix">
    <w:name w:val="field-suffix"/>
    <w:rsid w:val="009D2014"/>
  </w:style>
  <w:style w:type="character" w:customStyle="1" w:styleId="fieldset-legend">
    <w:name w:val="fieldset-legend"/>
    <w:rsid w:val="009D2014"/>
  </w:style>
  <w:style w:type="character" w:customStyle="1" w:styleId="fieldset-legend-prefix">
    <w:name w:val="fieldset-legend-prefix"/>
    <w:rsid w:val="009D2014"/>
  </w:style>
  <w:style w:type="table" w:customStyle="1" w:styleId="17">
    <w:name w:val="Сетка таблицы17"/>
    <w:basedOn w:val="a1"/>
    <w:next w:val="a5"/>
    <w:uiPriority w:val="39"/>
    <w:rsid w:val="00D5684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5"/>
    <w:uiPriority w:val="59"/>
    <w:rsid w:val="006B0839"/>
    <w:pPr>
      <w:spacing w:after="0" w:line="240" w:lineRule="auto"/>
      <w:ind w:firstLine="709"/>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rsid w:val="00B55821"/>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00">
    <w:name w:val="Сетка таблицы20"/>
    <w:basedOn w:val="a1"/>
    <w:next w:val="a5"/>
    <w:uiPriority w:val="59"/>
    <w:rsid w:val="00643093"/>
    <w:pPr>
      <w:spacing w:after="0" w:line="240" w:lineRule="auto"/>
      <w:ind w:firstLine="709"/>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Indent"/>
    <w:basedOn w:val="a"/>
    <w:link w:val="af7"/>
    <w:uiPriority w:val="99"/>
    <w:semiHidden/>
    <w:unhideWhenUsed/>
    <w:rsid w:val="00FB28EE"/>
    <w:pPr>
      <w:spacing w:after="120"/>
      <w:ind w:left="283"/>
    </w:pPr>
  </w:style>
  <w:style w:type="character" w:customStyle="1" w:styleId="af7">
    <w:name w:val="Основной текст с отступом Знак"/>
    <w:basedOn w:val="a0"/>
    <w:link w:val="af6"/>
    <w:uiPriority w:val="99"/>
    <w:semiHidden/>
    <w:rsid w:val="00FB28EE"/>
  </w:style>
  <w:style w:type="numbering" w:customStyle="1" w:styleId="22">
    <w:name w:val="Нет списка2"/>
    <w:next w:val="a2"/>
    <w:uiPriority w:val="99"/>
    <w:semiHidden/>
    <w:unhideWhenUsed/>
    <w:rsid w:val="0009063A"/>
  </w:style>
  <w:style w:type="character" w:customStyle="1" w:styleId="1a">
    <w:name w:val="Нижний колонтитул Знак1"/>
    <w:basedOn w:val="a0"/>
    <w:uiPriority w:val="99"/>
    <w:semiHidden/>
    <w:rsid w:val="0009063A"/>
    <w:rPr>
      <w:color w:val="000000"/>
      <w:sz w:val="28"/>
      <w:szCs w:val="28"/>
    </w:rPr>
  </w:style>
  <w:style w:type="paragraph" w:customStyle="1" w:styleId="formattexttopleveltext">
    <w:name w:val="formattext topleveltext"/>
    <w:basedOn w:val="a"/>
    <w:rsid w:val="000906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topleveltextcentertext">
    <w:name w:val="headertext topleveltext centertext"/>
    <w:basedOn w:val="a"/>
    <w:rsid w:val="0009063A"/>
    <w:pPr>
      <w:spacing w:before="100" w:beforeAutospacing="1" w:after="100" w:afterAutospacing="1" w:line="240" w:lineRule="auto"/>
    </w:pPr>
    <w:rPr>
      <w:rFonts w:ascii="Times New Roman" w:eastAsia="Times New Roman" w:hAnsi="Times New Roman" w:cs="Times New Roman"/>
      <w:sz w:val="24"/>
      <w:szCs w:val="24"/>
    </w:rPr>
  </w:style>
  <w:style w:type="character" w:styleId="af8">
    <w:name w:val="page number"/>
    <w:basedOn w:val="a0"/>
    <w:rsid w:val="0009063A"/>
  </w:style>
  <w:style w:type="paragraph" w:customStyle="1" w:styleId="formattext">
    <w:name w:val="formattext"/>
    <w:basedOn w:val="a"/>
    <w:rsid w:val="0009063A"/>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10">
    <w:name w:val="Сетка таблицы110"/>
    <w:basedOn w:val="a1"/>
    <w:next w:val="a5"/>
    <w:uiPriority w:val="59"/>
    <w:rsid w:val="008021F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1"/>
    <w:next w:val="a5"/>
    <w:uiPriority w:val="59"/>
    <w:rsid w:val="009A241D"/>
    <w:pPr>
      <w:spacing w:after="0" w:line="240" w:lineRule="auto"/>
      <w:ind w:firstLine="709"/>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5"/>
    <w:uiPriority w:val="59"/>
    <w:rsid w:val="009A241D"/>
    <w:pPr>
      <w:spacing w:after="0" w:line="240" w:lineRule="auto"/>
      <w:ind w:firstLine="709"/>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5"/>
    <w:uiPriority w:val="59"/>
    <w:rsid w:val="00C367BF"/>
    <w:pPr>
      <w:spacing w:after="0" w:line="240" w:lineRule="auto"/>
      <w:ind w:firstLine="709"/>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5"/>
    <w:uiPriority w:val="59"/>
    <w:rsid w:val="00145ED6"/>
    <w:pPr>
      <w:widowControl w:val="0"/>
      <w:spacing w:after="0" w:line="240" w:lineRule="auto"/>
    </w:pPr>
    <w:rPr>
      <w:rFonts w:ascii="Arial Unicode MS" w:eastAsia="Arial Unicode MS" w:hAnsi="Arial Unicode MS" w:cs="Arial Unicode MS"/>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5"/>
    <w:uiPriority w:val="59"/>
    <w:rsid w:val="006569B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5"/>
    <w:uiPriority w:val="59"/>
    <w:rsid w:val="006569B6"/>
    <w:pPr>
      <w:spacing w:after="0" w:line="240" w:lineRule="auto"/>
    </w:pPr>
    <w:rPr>
      <w:rFonts w:ascii="Times New Roman" w:eastAsiaTheme="minorHAnsi" w:hAnsi="Times New Roman" w:cs="Times New Roman"/>
      <w:sz w:val="28"/>
      <w:szCs w:val="28"/>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30">
    <w:name w:val="Body Text 3"/>
    <w:basedOn w:val="a"/>
    <w:link w:val="31"/>
    <w:uiPriority w:val="99"/>
    <w:semiHidden/>
    <w:unhideWhenUsed/>
    <w:rsid w:val="005C4D73"/>
    <w:pPr>
      <w:spacing w:after="120"/>
    </w:pPr>
    <w:rPr>
      <w:sz w:val="16"/>
      <w:szCs w:val="16"/>
    </w:rPr>
  </w:style>
  <w:style w:type="character" w:customStyle="1" w:styleId="31">
    <w:name w:val="Основной текст 3 Знак"/>
    <w:basedOn w:val="a0"/>
    <w:link w:val="30"/>
    <w:uiPriority w:val="99"/>
    <w:semiHidden/>
    <w:rsid w:val="005C4D7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17369">
      <w:bodyDiv w:val="1"/>
      <w:marLeft w:val="0"/>
      <w:marRight w:val="0"/>
      <w:marTop w:val="0"/>
      <w:marBottom w:val="0"/>
      <w:divBdr>
        <w:top w:val="none" w:sz="0" w:space="0" w:color="auto"/>
        <w:left w:val="none" w:sz="0" w:space="0" w:color="auto"/>
        <w:bottom w:val="none" w:sz="0" w:space="0" w:color="auto"/>
        <w:right w:val="none" w:sz="0" w:space="0" w:color="auto"/>
      </w:divBdr>
    </w:div>
    <w:div w:id="213201937">
      <w:bodyDiv w:val="1"/>
      <w:marLeft w:val="0"/>
      <w:marRight w:val="0"/>
      <w:marTop w:val="0"/>
      <w:marBottom w:val="0"/>
      <w:divBdr>
        <w:top w:val="none" w:sz="0" w:space="0" w:color="auto"/>
        <w:left w:val="none" w:sz="0" w:space="0" w:color="auto"/>
        <w:bottom w:val="none" w:sz="0" w:space="0" w:color="auto"/>
        <w:right w:val="none" w:sz="0" w:space="0" w:color="auto"/>
      </w:divBdr>
    </w:div>
    <w:div w:id="963728333">
      <w:bodyDiv w:val="1"/>
      <w:marLeft w:val="0"/>
      <w:marRight w:val="0"/>
      <w:marTop w:val="0"/>
      <w:marBottom w:val="0"/>
      <w:divBdr>
        <w:top w:val="none" w:sz="0" w:space="0" w:color="auto"/>
        <w:left w:val="none" w:sz="0" w:space="0" w:color="auto"/>
        <w:bottom w:val="none" w:sz="0" w:space="0" w:color="auto"/>
        <w:right w:val="none" w:sz="0" w:space="0" w:color="auto"/>
      </w:divBdr>
    </w:div>
    <w:div w:id="1475828977">
      <w:bodyDiv w:val="1"/>
      <w:marLeft w:val="0"/>
      <w:marRight w:val="0"/>
      <w:marTop w:val="0"/>
      <w:marBottom w:val="0"/>
      <w:divBdr>
        <w:top w:val="none" w:sz="0" w:space="0" w:color="auto"/>
        <w:left w:val="none" w:sz="0" w:space="0" w:color="auto"/>
        <w:bottom w:val="none" w:sz="0" w:space="0" w:color="auto"/>
        <w:right w:val="none" w:sz="0" w:space="0" w:color="auto"/>
      </w:divBdr>
    </w:div>
    <w:div w:id="1890871350">
      <w:bodyDiv w:val="1"/>
      <w:marLeft w:val="0"/>
      <w:marRight w:val="0"/>
      <w:marTop w:val="0"/>
      <w:marBottom w:val="0"/>
      <w:divBdr>
        <w:top w:val="none" w:sz="0" w:space="0" w:color="auto"/>
        <w:left w:val="none" w:sz="0" w:space="0" w:color="auto"/>
        <w:bottom w:val="none" w:sz="0" w:space="0" w:color="auto"/>
        <w:right w:val="none" w:sz="0" w:space="0" w:color="auto"/>
      </w:divBdr>
    </w:div>
    <w:div w:id="1938630354">
      <w:bodyDiv w:val="1"/>
      <w:marLeft w:val="0"/>
      <w:marRight w:val="0"/>
      <w:marTop w:val="0"/>
      <w:marBottom w:val="0"/>
      <w:divBdr>
        <w:top w:val="none" w:sz="0" w:space="0" w:color="auto"/>
        <w:left w:val="none" w:sz="0" w:space="0" w:color="auto"/>
        <w:bottom w:val="none" w:sz="0" w:space="0" w:color="auto"/>
        <w:right w:val="none" w:sz="0" w:space="0" w:color="auto"/>
      </w:divBdr>
    </w:div>
    <w:div w:id="210294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8A5C0-34EE-4F05-965A-1BD0C87F9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5825</Words>
  <Characters>33208</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Administrator</cp:lastModifiedBy>
  <cp:revision>15</cp:revision>
  <cp:lastPrinted>2022-11-14T08:23:00Z</cp:lastPrinted>
  <dcterms:created xsi:type="dcterms:W3CDTF">2020-10-29T03:35:00Z</dcterms:created>
  <dcterms:modified xsi:type="dcterms:W3CDTF">2024-10-31T07:37:00Z</dcterms:modified>
</cp:coreProperties>
</file>